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777F42" w:rsidRPr="00D6220D" w14:paraId="686C9DE1" w14:textId="77777777" w:rsidTr="00546AFA">
        <w:trPr>
          <w:trHeight w:hRule="exact" w:val="1129"/>
        </w:trPr>
        <w:tc>
          <w:tcPr>
            <w:tcW w:w="2874" w:type="dxa"/>
            <w:vAlign w:val="center"/>
          </w:tcPr>
          <w:p w14:paraId="50CF9028" w14:textId="77777777" w:rsidR="00777F42" w:rsidRPr="00D6220D" w:rsidRDefault="00777F42" w:rsidP="00840309">
            <w:pPr>
              <w:autoSpaceDE w:val="0"/>
              <w:autoSpaceDN w:val="0"/>
              <w:adjustRightInd w:val="0"/>
              <w:spacing w:before="120"/>
              <w:rPr>
                <w:rFonts w:ascii="Times New Roman" w:hAnsi="Times New Roman" w:cs="Times New Roman"/>
              </w:rPr>
            </w:pPr>
            <w:r w:rsidRPr="00D6220D">
              <w:rPr>
                <w:rFonts w:ascii="Times New Roman" w:hAnsi="Times New Roman" w:cs="Times New Roman"/>
                <w:noProof/>
                <w:lang w:eastAsia="hr-HR"/>
              </w:rPr>
              <w:drawing>
                <wp:anchor distT="0" distB="0" distL="36195" distR="0" simplePos="0" relativeHeight="251659264" behindDoc="1" locked="0" layoutInCell="1" allowOverlap="1" wp14:anchorId="43638B9D" wp14:editId="5CEFD6CE">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9" cstate="print"/>
                          <a:stretch>
                            <a:fillRect/>
                          </a:stretch>
                        </pic:blipFill>
                        <pic:spPr>
                          <a:xfrm>
                            <a:off x="0" y="0"/>
                            <a:ext cx="219710" cy="287655"/>
                          </a:xfrm>
                          <a:prstGeom prst="rect">
                            <a:avLst/>
                          </a:prstGeom>
                        </pic:spPr>
                      </pic:pic>
                    </a:graphicData>
                  </a:graphic>
                </wp:anchor>
              </w:drawing>
            </w:r>
            <w:r w:rsidRPr="00D6220D">
              <w:rPr>
                <w:rFonts w:ascii="Times New Roman" w:hAnsi="Times New Roman" w:cs="Times New Roman"/>
              </w:rPr>
              <w:ptab w:relativeTo="margin" w:alignment="left" w:leader="none"/>
            </w:r>
            <w:r w:rsidRPr="00D6220D">
              <w:rPr>
                <w:rFonts w:ascii="Times New Roman" w:hAnsi="Times New Roman" w:cs="Times New Roman"/>
              </w:rPr>
              <w:ptab w:relativeTo="margin" w:alignment="left" w:leader="none"/>
            </w:r>
            <w:r w:rsidRPr="00D6220D">
              <w:rPr>
                <w:rFonts w:ascii="Times New Roman" w:hAnsi="Times New Roman" w:cs="Times New Roman"/>
              </w:rPr>
              <w:t>REPUBLIKA HRVATSKA</w:t>
            </w:r>
          </w:p>
          <w:p w14:paraId="45DA2E70" w14:textId="77777777" w:rsidR="00777F42" w:rsidRPr="00D6220D" w:rsidRDefault="00777F42" w:rsidP="00840309">
            <w:pPr>
              <w:autoSpaceDE w:val="0"/>
              <w:autoSpaceDN w:val="0"/>
              <w:adjustRightInd w:val="0"/>
              <w:rPr>
                <w:rFonts w:ascii="Times New Roman" w:hAnsi="Times New Roman" w:cs="Times New Roman"/>
              </w:rPr>
            </w:pPr>
            <w:r w:rsidRPr="00D6220D">
              <w:rPr>
                <w:rFonts w:ascii="Times New Roman" w:hAnsi="Times New Roman" w:cs="Times New Roman"/>
              </w:rPr>
              <w:t>KARLOVAČKA ŽUPANIJA</w:t>
            </w:r>
          </w:p>
          <w:p w14:paraId="5E346BB5" w14:textId="77777777" w:rsidR="00777F42" w:rsidRPr="00D6220D" w:rsidRDefault="00777F42" w:rsidP="00840309">
            <w:pPr>
              <w:autoSpaceDE w:val="0"/>
              <w:autoSpaceDN w:val="0"/>
              <w:adjustRightInd w:val="0"/>
              <w:rPr>
                <w:rFonts w:ascii="Times New Roman" w:hAnsi="Times New Roman" w:cs="Times New Roman"/>
              </w:rPr>
            </w:pPr>
          </w:p>
        </w:tc>
        <w:tc>
          <w:tcPr>
            <w:tcW w:w="6165" w:type="dxa"/>
            <w:vMerge w:val="restart"/>
            <w:vAlign w:val="center"/>
          </w:tcPr>
          <w:p w14:paraId="1C14E39C" w14:textId="77777777" w:rsidR="00777F42" w:rsidRPr="00D6220D" w:rsidRDefault="00777F42" w:rsidP="00840309">
            <w:pPr>
              <w:autoSpaceDE w:val="0"/>
              <w:autoSpaceDN w:val="0"/>
              <w:adjustRightInd w:val="0"/>
              <w:spacing w:before="120"/>
              <w:jc w:val="right"/>
              <w:rPr>
                <w:rFonts w:ascii="Times New Roman" w:hAnsi="Times New Roman" w:cs="Times New Roman"/>
                <w:noProof/>
                <w:lang w:val="en-US"/>
              </w:rPr>
            </w:pPr>
            <w:r w:rsidRPr="00D6220D">
              <w:rPr>
                <w:rFonts w:ascii="Times New Roman" w:hAnsi="Times New Roman" w:cs="Times New Roman"/>
                <w:noProof/>
                <w:lang w:eastAsia="hr-HR"/>
              </w:rPr>
              <w:drawing>
                <wp:inline distT="0" distB="0" distL="0" distR="0" wp14:anchorId="781095B1" wp14:editId="2F4BA6FB">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777F42" w:rsidRPr="00D6220D" w14:paraId="6017304C" w14:textId="77777777" w:rsidTr="00546AFA">
        <w:trPr>
          <w:trHeight w:val="437"/>
        </w:trPr>
        <w:tc>
          <w:tcPr>
            <w:tcW w:w="2874" w:type="dxa"/>
            <w:vAlign w:val="bottom"/>
          </w:tcPr>
          <w:p w14:paraId="29F1A226" w14:textId="77777777" w:rsidR="00777F42" w:rsidRPr="00D6220D" w:rsidRDefault="00777F42" w:rsidP="00840309">
            <w:pPr>
              <w:autoSpaceDE w:val="0"/>
              <w:autoSpaceDN w:val="0"/>
              <w:adjustRightInd w:val="0"/>
              <w:spacing w:before="240"/>
              <w:rPr>
                <w:rFonts w:ascii="Times New Roman" w:hAnsi="Times New Roman" w:cs="Times New Roman"/>
              </w:rPr>
            </w:pPr>
            <w:r w:rsidRPr="00D6220D">
              <w:rPr>
                <w:rFonts w:ascii="Times New Roman" w:hAnsi="Times New Roman" w:cs="Times New Roman"/>
                <w:noProof/>
                <w:color w:val="000000"/>
                <w:lang w:eastAsia="hr-HR"/>
              </w:rPr>
              <w:drawing>
                <wp:anchor distT="0" distB="0" distL="36195" distR="0" simplePos="0" relativeHeight="251660288" behindDoc="1" locked="0" layoutInCell="1" allowOverlap="0" wp14:anchorId="0451B272" wp14:editId="4D3768ED">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11" cstate="print"/>
                          <a:stretch>
                            <a:fillRect/>
                          </a:stretch>
                        </pic:blipFill>
                        <pic:spPr>
                          <a:xfrm>
                            <a:off x="0" y="0"/>
                            <a:ext cx="307975" cy="361315"/>
                          </a:xfrm>
                          <a:prstGeom prst="rect">
                            <a:avLst/>
                          </a:prstGeom>
                        </pic:spPr>
                      </pic:pic>
                    </a:graphicData>
                  </a:graphic>
                </wp:anchor>
              </w:drawing>
            </w:r>
            <w:r w:rsidRPr="00D6220D">
              <w:rPr>
                <w:rFonts w:ascii="Times New Roman" w:hAnsi="Times New Roman" w:cs="Times New Roman"/>
              </w:rPr>
              <w:t xml:space="preserve"> GRAD KARLOVAC</w:t>
            </w:r>
          </w:p>
          <w:p w14:paraId="35E64460" w14:textId="77777777" w:rsidR="00777F42" w:rsidRPr="00D6220D" w:rsidRDefault="00777F42" w:rsidP="00840309">
            <w:pPr>
              <w:autoSpaceDE w:val="0"/>
              <w:autoSpaceDN w:val="0"/>
              <w:adjustRightInd w:val="0"/>
              <w:spacing w:before="240"/>
              <w:rPr>
                <w:rFonts w:ascii="Times New Roman" w:hAnsi="Times New Roman" w:cs="Times New Roman"/>
              </w:rPr>
            </w:pPr>
            <w:r w:rsidRPr="00D6220D">
              <w:rPr>
                <w:rFonts w:ascii="Times New Roman" w:hAnsi="Times New Roman" w:cs="Times New Roman"/>
              </w:rPr>
              <w:t>GRADSKO VIJEĆE</w:t>
            </w:r>
          </w:p>
          <w:p w14:paraId="5DD9F608" w14:textId="77777777" w:rsidR="00777F42" w:rsidRPr="00D6220D" w:rsidRDefault="00777F42" w:rsidP="00840309">
            <w:pPr>
              <w:pStyle w:val="Bezproreda"/>
              <w:rPr>
                <w:rFonts w:ascii="Times New Roman" w:hAnsi="Times New Roman" w:cs="Times New Roman"/>
              </w:rPr>
            </w:pPr>
            <w:r w:rsidRPr="00D6220D">
              <w:rPr>
                <w:rFonts w:ascii="Times New Roman" w:hAnsi="Times New Roman" w:cs="Times New Roman"/>
              </w:rPr>
              <w:t>KLASA:</w:t>
            </w:r>
          </w:p>
          <w:p w14:paraId="0DC084F9" w14:textId="77777777" w:rsidR="00777F42" w:rsidRPr="00D6220D" w:rsidRDefault="00777F42" w:rsidP="00840309">
            <w:pPr>
              <w:pStyle w:val="Bezproreda"/>
              <w:rPr>
                <w:rFonts w:ascii="Times New Roman" w:hAnsi="Times New Roman" w:cs="Times New Roman"/>
              </w:rPr>
            </w:pPr>
            <w:r w:rsidRPr="00D6220D">
              <w:rPr>
                <w:rFonts w:ascii="Times New Roman" w:hAnsi="Times New Roman" w:cs="Times New Roman"/>
              </w:rPr>
              <w:t>URBROJ:</w:t>
            </w:r>
          </w:p>
          <w:p w14:paraId="2DBA05CC" w14:textId="77777777" w:rsidR="00777F42" w:rsidRPr="00D6220D" w:rsidRDefault="00777F42" w:rsidP="00840309">
            <w:pPr>
              <w:pStyle w:val="Bezproreda"/>
            </w:pPr>
            <w:r w:rsidRPr="00D6220D">
              <w:rPr>
                <w:rFonts w:ascii="Times New Roman" w:hAnsi="Times New Roman" w:cs="Times New Roman"/>
              </w:rPr>
              <w:t>Karlovac,</w:t>
            </w:r>
            <w:r w:rsidR="003228D6">
              <w:rPr>
                <w:rFonts w:ascii="Times New Roman" w:hAnsi="Times New Roman" w:cs="Times New Roman"/>
              </w:rPr>
              <w:t xml:space="preserve"> …….. 2020.</w:t>
            </w:r>
          </w:p>
        </w:tc>
        <w:tc>
          <w:tcPr>
            <w:tcW w:w="6165" w:type="dxa"/>
            <w:vMerge/>
            <w:vAlign w:val="center"/>
          </w:tcPr>
          <w:p w14:paraId="547D2592" w14:textId="77777777" w:rsidR="00777F42" w:rsidRPr="00D6220D" w:rsidRDefault="00777F42" w:rsidP="00840309">
            <w:pPr>
              <w:autoSpaceDE w:val="0"/>
              <w:autoSpaceDN w:val="0"/>
              <w:adjustRightInd w:val="0"/>
              <w:spacing w:before="240"/>
              <w:rPr>
                <w:rFonts w:ascii="Times New Roman" w:hAnsi="Times New Roman" w:cs="Times New Roman"/>
                <w:noProof/>
                <w:color w:val="000000"/>
                <w:lang w:val="en-US"/>
              </w:rPr>
            </w:pPr>
          </w:p>
        </w:tc>
      </w:tr>
    </w:tbl>
    <w:p w14:paraId="74A4C0C7" w14:textId="6BC0E730" w:rsidR="00C23421" w:rsidRPr="00D6220D" w:rsidRDefault="00550AE8" w:rsidP="00160468">
      <w:pPr>
        <w:spacing w:after="0" w:line="240" w:lineRule="auto"/>
        <w:ind w:left="5316" w:firstLine="708"/>
        <w:rPr>
          <w:rFonts w:ascii="Times New Roman" w:hAnsi="Times New Roman" w:cs="Times New Roman"/>
        </w:rPr>
      </w:pPr>
      <w:r w:rsidRPr="00D6220D">
        <w:rPr>
          <w:rFonts w:ascii="Times New Roman" w:hAnsi="Times New Roman" w:cs="Times New Roman"/>
        </w:rPr>
        <w:t xml:space="preserve">     </w:t>
      </w:r>
      <w:r w:rsidR="002903B6">
        <w:rPr>
          <w:rFonts w:ascii="Times New Roman" w:hAnsi="Times New Roman" w:cs="Times New Roman"/>
        </w:rPr>
        <w:t xml:space="preserve">                   </w:t>
      </w:r>
      <w:r w:rsidR="0073719E">
        <w:rPr>
          <w:rFonts w:ascii="Times New Roman" w:hAnsi="Times New Roman" w:cs="Times New Roman"/>
        </w:rPr>
        <w:t>PRIJEDLOG</w:t>
      </w:r>
    </w:p>
    <w:p w14:paraId="6F848515" w14:textId="77777777" w:rsidR="00C23421" w:rsidRPr="00D6220D" w:rsidRDefault="007A7C54" w:rsidP="00931287">
      <w:pPr>
        <w:pStyle w:val="Odlomakpopisa"/>
        <w:spacing w:after="0" w:line="240" w:lineRule="auto"/>
        <w:ind w:left="6024"/>
        <w:rPr>
          <w:rFonts w:ascii="Times New Roman" w:hAnsi="Times New Roman" w:cs="Times New Roman"/>
        </w:rPr>
      </w:pPr>
      <w:r w:rsidRPr="00D6220D">
        <w:rPr>
          <w:rFonts w:ascii="Times New Roman" w:hAnsi="Times New Roman" w:cs="Times New Roman"/>
        </w:rPr>
        <w:t xml:space="preserve">    </w:t>
      </w:r>
    </w:p>
    <w:p w14:paraId="49F25AF5" w14:textId="5CF88DED" w:rsidR="00C23421" w:rsidRPr="00D6220D" w:rsidRDefault="00E46AE4" w:rsidP="00840309">
      <w:pPr>
        <w:spacing w:after="0" w:line="240" w:lineRule="auto"/>
        <w:jc w:val="both"/>
        <w:rPr>
          <w:rFonts w:ascii="Times New Roman" w:hAnsi="Times New Roman" w:cs="Times New Roman"/>
        </w:rPr>
      </w:pPr>
      <w:r w:rsidRPr="00D6220D">
        <w:rPr>
          <w:rFonts w:ascii="Times New Roman" w:hAnsi="Times New Roman" w:cs="Times New Roman"/>
        </w:rPr>
        <w:t xml:space="preserve">Na temelju </w:t>
      </w:r>
      <w:r w:rsidR="00A6353E" w:rsidRPr="00D6220D">
        <w:rPr>
          <w:rFonts w:ascii="Times New Roman" w:hAnsi="Times New Roman" w:cs="Times New Roman"/>
        </w:rPr>
        <w:t>članka</w:t>
      </w:r>
      <w:r w:rsidR="0037105F" w:rsidRPr="00D6220D">
        <w:rPr>
          <w:rFonts w:ascii="Times New Roman" w:hAnsi="Times New Roman" w:cs="Times New Roman"/>
        </w:rPr>
        <w:t xml:space="preserve"> </w:t>
      </w:r>
      <w:r w:rsidR="001134EE">
        <w:rPr>
          <w:rFonts w:ascii="Times New Roman" w:hAnsi="Times New Roman" w:cs="Times New Roman"/>
        </w:rPr>
        <w:t>30. stavka 2.</w:t>
      </w:r>
      <w:r w:rsidR="0037105F" w:rsidRPr="00D6220D">
        <w:rPr>
          <w:rFonts w:ascii="Times New Roman" w:hAnsi="Times New Roman" w:cs="Times New Roman"/>
        </w:rPr>
        <w:t xml:space="preserve"> Zakona o komunalnom gospodarstvu (</w:t>
      </w:r>
      <w:r w:rsidR="002E783E" w:rsidRPr="00D6220D">
        <w:rPr>
          <w:rFonts w:ascii="Times New Roman" w:hAnsi="Times New Roman" w:cs="Times New Roman"/>
        </w:rPr>
        <w:t>„Narodne novi</w:t>
      </w:r>
      <w:r w:rsidR="006C17D7" w:rsidRPr="00D6220D">
        <w:rPr>
          <w:rFonts w:ascii="Times New Roman" w:hAnsi="Times New Roman" w:cs="Times New Roman"/>
        </w:rPr>
        <w:t>ne“ br. 68/18</w:t>
      </w:r>
      <w:r w:rsidR="001134EE">
        <w:rPr>
          <w:rFonts w:ascii="Times New Roman" w:hAnsi="Times New Roman" w:cs="Times New Roman"/>
        </w:rPr>
        <w:t>,</w:t>
      </w:r>
      <w:r w:rsidR="006C17D7" w:rsidRPr="00D6220D">
        <w:rPr>
          <w:rFonts w:ascii="Times New Roman" w:hAnsi="Times New Roman" w:cs="Times New Roman"/>
        </w:rPr>
        <w:t xml:space="preserve"> 110/18</w:t>
      </w:r>
      <w:r w:rsidR="001134EE">
        <w:rPr>
          <w:rFonts w:ascii="Times New Roman" w:hAnsi="Times New Roman" w:cs="Times New Roman"/>
        </w:rPr>
        <w:t xml:space="preserve"> i 32/20</w:t>
      </w:r>
      <w:r w:rsidR="002E783E" w:rsidRPr="00D6220D">
        <w:rPr>
          <w:rFonts w:ascii="Times New Roman" w:hAnsi="Times New Roman" w:cs="Times New Roman"/>
        </w:rPr>
        <w:t>)</w:t>
      </w:r>
      <w:r w:rsidR="001134EE">
        <w:rPr>
          <w:rFonts w:ascii="Times New Roman" w:hAnsi="Times New Roman" w:cs="Times New Roman"/>
        </w:rPr>
        <w:t xml:space="preserve"> i članaka </w:t>
      </w:r>
      <w:r w:rsidR="00A6353E" w:rsidRPr="00D6220D">
        <w:rPr>
          <w:rFonts w:ascii="Times New Roman" w:hAnsi="Times New Roman" w:cs="Times New Roman"/>
        </w:rPr>
        <w:t xml:space="preserve">34. </w:t>
      </w:r>
      <w:r w:rsidR="001134EE">
        <w:rPr>
          <w:rFonts w:ascii="Times New Roman" w:hAnsi="Times New Roman" w:cs="Times New Roman"/>
        </w:rPr>
        <w:t xml:space="preserve">i 97. </w:t>
      </w:r>
      <w:r w:rsidR="00A6353E" w:rsidRPr="00D6220D">
        <w:rPr>
          <w:rFonts w:ascii="Times New Roman" w:hAnsi="Times New Roman" w:cs="Times New Roman"/>
        </w:rPr>
        <w:t xml:space="preserve">Statuta Grada Karlovca </w:t>
      </w:r>
      <w:r w:rsidR="002E0840" w:rsidRPr="00D6220D">
        <w:rPr>
          <w:rFonts w:ascii="Times New Roman" w:hAnsi="Times New Roman" w:cs="Times New Roman"/>
        </w:rPr>
        <w:t>(„Glasnik Grada Karlovca“ br.</w:t>
      </w:r>
      <w:r w:rsidR="002E0840">
        <w:rPr>
          <w:rFonts w:ascii="Times New Roman" w:hAnsi="Times New Roman" w:cs="Times New Roman"/>
        </w:rPr>
        <w:t xml:space="preserve"> 7/09, 8/09, 3/13, 6/13,</w:t>
      </w:r>
      <w:r w:rsidR="002E0840" w:rsidRPr="00D6220D">
        <w:rPr>
          <w:rFonts w:ascii="Times New Roman" w:hAnsi="Times New Roman" w:cs="Times New Roman"/>
        </w:rPr>
        <w:t xml:space="preserve"> 1/15 – p</w:t>
      </w:r>
      <w:r w:rsidR="002E0840">
        <w:rPr>
          <w:rFonts w:ascii="Times New Roman" w:hAnsi="Times New Roman" w:cs="Times New Roman"/>
        </w:rPr>
        <w:t>ročišće</w:t>
      </w:r>
      <w:r w:rsidR="002E0840" w:rsidRPr="00D6220D">
        <w:rPr>
          <w:rFonts w:ascii="Times New Roman" w:hAnsi="Times New Roman" w:cs="Times New Roman"/>
        </w:rPr>
        <w:t>ni tekst, 3/18</w:t>
      </w:r>
      <w:r w:rsidR="002E0840">
        <w:rPr>
          <w:rFonts w:ascii="Times New Roman" w:hAnsi="Times New Roman" w:cs="Times New Roman"/>
        </w:rPr>
        <w:t>,</w:t>
      </w:r>
      <w:r w:rsidR="002E0840" w:rsidRPr="00D6220D">
        <w:rPr>
          <w:rFonts w:ascii="Times New Roman" w:hAnsi="Times New Roman" w:cs="Times New Roman"/>
        </w:rPr>
        <w:t xml:space="preserve"> 13/18</w:t>
      </w:r>
      <w:r w:rsidR="002E0840">
        <w:rPr>
          <w:rFonts w:ascii="Times New Roman" w:hAnsi="Times New Roman" w:cs="Times New Roman"/>
        </w:rPr>
        <w:t xml:space="preserve"> i 6/20</w:t>
      </w:r>
      <w:r w:rsidR="002E0840" w:rsidRPr="00D6220D">
        <w:rPr>
          <w:rFonts w:ascii="Times New Roman" w:hAnsi="Times New Roman" w:cs="Times New Roman"/>
        </w:rPr>
        <w:t>)</w:t>
      </w:r>
      <w:r w:rsidR="002E0840">
        <w:rPr>
          <w:rFonts w:ascii="Times New Roman" w:hAnsi="Times New Roman" w:cs="Times New Roman"/>
        </w:rPr>
        <w:t xml:space="preserve">, </w:t>
      </w:r>
      <w:r w:rsidR="00C23421" w:rsidRPr="00D6220D">
        <w:rPr>
          <w:rFonts w:ascii="Times New Roman" w:hAnsi="Times New Roman" w:cs="Times New Roman"/>
        </w:rPr>
        <w:t>Gradsko vijeće Grada Karlovca na _</w:t>
      </w:r>
      <w:r w:rsidR="00777F42" w:rsidRPr="00D6220D">
        <w:rPr>
          <w:rFonts w:ascii="Times New Roman" w:hAnsi="Times New Roman" w:cs="Times New Roman"/>
        </w:rPr>
        <w:t>__</w:t>
      </w:r>
      <w:r w:rsidR="00C23421" w:rsidRPr="00D6220D">
        <w:rPr>
          <w:rFonts w:ascii="Times New Roman" w:hAnsi="Times New Roman" w:cs="Times New Roman"/>
        </w:rPr>
        <w:t xml:space="preserve">_ sjednici održanoj dana </w:t>
      </w:r>
      <w:r w:rsidR="00A6353E" w:rsidRPr="00D6220D">
        <w:rPr>
          <w:rFonts w:ascii="Times New Roman" w:hAnsi="Times New Roman" w:cs="Times New Roman"/>
        </w:rPr>
        <w:t>_______</w:t>
      </w:r>
      <w:r w:rsidR="00546AFA" w:rsidRPr="00D6220D">
        <w:rPr>
          <w:rFonts w:ascii="Times New Roman" w:hAnsi="Times New Roman" w:cs="Times New Roman"/>
        </w:rPr>
        <w:t xml:space="preserve"> 2020</w:t>
      </w:r>
      <w:r w:rsidR="00C23421" w:rsidRPr="00D6220D">
        <w:rPr>
          <w:rFonts w:ascii="Times New Roman" w:hAnsi="Times New Roman" w:cs="Times New Roman"/>
        </w:rPr>
        <w:t>. godine donijelo je</w:t>
      </w:r>
    </w:p>
    <w:p w14:paraId="71984B3B" w14:textId="77777777" w:rsidR="006C17D7" w:rsidRPr="00D6220D" w:rsidRDefault="006C17D7" w:rsidP="00840309">
      <w:pPr>
        <w:spacing w:after="0" w:line="240" w:lineRule="auto"/>
        <w:jc w:val="both"/>
        <w:rPr>
          <w:rFonts w:ascii="Times New Roman" w:hAnsi="Times New Roman" w:cs="Times New Roman"/>
        </w:rPr>
      </w:pPr>
    </w:p>
    <w:p w14:paraId="7A8B1BA7" w14:textId="77777777" w:rsidR="006C17D7" w:rsidRPr="00D6220D" w:rsidRDefault="006C17D7" w:rsidP="00840309">
      <w:pPr>
        <w:spacing w:after="0" w:line="240" w:lineRule="auto"/>
        <w:jc w:val="both"/>
        <w:rPr>
          <w:rFonts w:ascii="Times New Roman" w:hAnsi="Times New Roman" w:cs="Times New Roman"/>
        </w:rPr>
      </w:pPr>
    </w:p>
    <w:p w14:paraId="45B0D45F" w14:textId="77777777" w:rsidR="00C23421" w:rsidRPr="00D6220D" w:rsidRDefault="00C23421" w:rsidP="00840309">
      <w:pPr>
        <w:pStyle w:val="Bezproreda"/>
        <w:jc w:val="center"/>
        <w:rPr>
          <w:rFonts w:ascii="Times New Roman" w:hAnsi="Times New Roman" w:cs="Times New Roman"/>
          <w:b/>
        </w:rPr>
      </w:pPr>
      <w:r w:rsidRPr="00D6220D">
        <w:rPr>
          <w:rFonts w:ascii="Times New Roman" w:hAnsi="Times New Roman" w:cs="Times New Roman"/>
          <w:b/>
        </w:rPr>
        <w:t>ODLUKU</w:t>
      </w:r>
      <w:r w:rsidR="00C84491" w:rsidRPr="00D6220D">
        <w:rPr>
          <w:rFonts w:ascii="Times New Roman" w:hAnsi="Times New Roman" w:cs="Times New Roman"/>
          <w:b/>
        </w:rPr>
        <w:t xml:space="preserve"> </w:t>
      </w:r>
    </w:p>
    <w:p w14:paraId="53AC8436" w14:textId="5CE4FE04" w:rsidR="002E0840" w:rsidRPr="00106798" w:rsidRDefault="00C23421" w:rsidP="00840309">
      <w:pPr>
        <w:pStyle w:val="Bezproreda"/>
        <w:jc w:val="center"/>
        <w:rPr>
          <w:rFonts w:ascii="Times New Roman" w:hAnsi="Times New Roman" w:cs="Times New Roman"/>
          <w:b/>
          <w:bCs/>
        </w:rPr>
      </w:pPr>
      <w:r w:rsidRPr="00D6220D">
        <w:rPr>
          <w:rFonts w:ascii="Times New Roman" w:hAnsi="Times New Roman" w:cs="Times New Roman"/>
          <w:b/>
        </w:rPr>
        <w:t xml:space="preserve">O </w:t>
      </w:r>
      <w:r w:rsidR="00106798" w:rsidRPr="00106798">
        <w:rPr>
          <w:rFonts w:ascii="Times New Roman" w:hAnsi="Times New Roman" w:cs="Times New Roman"/>
          <w:b/>
          <w:bCs/>
        </w:rPr>
        <w:t>DAVANJU PRETHODNE SUGLASNOSTI NA OPĆE UVJETE ISPORUKE KOMUNALNE USLUGE PREMJEŠTANJA, BLOKIRANJA, UKLANJANJA I NADZORA NEPROPISNO ZAUSTAVLJENIH ILI PARKIRANIH VOZILA S JAVNIH POVRŠINA I POVRŠINA JAVNE NAMJENE NA PODRUČJU GRADA KARLOVCA</w:t>
      </w:r>
    </w:p>
    <w:p w14:paraId="1B4A7574" w14:textId="77777777" w:rsidR="002E0840" w:rsidRDefault="002E0840" w:rsidP="00840309">
      <w:pPr>
        <w:pStyle w:val="Bezproreda"/>
        <w:jc w:val="center"/>
        <w:rPr>
          <w:rFonts w:ascii="Times New Roman" w:hAnsi="Times New Roman" w:cs="Times New Roman"/>
          <w:b/>
        </w:rPr>
      </w:pPr>
    </w:p>
    <w:p w14:paraId="1CB0C0F4" w14:textId="77777777" w:rsidR="002E0840" w:rsidRDefault="002E0840" w:rsidP="00840309">
      <w:pPr>
        <w:pStyle w:val="Bezproreda"/>
        <w:jc w:val="center"/>
        <w:rPr>
          <w:rFonts w:ascii="Times New Roman" w:hAnsi="Times New Roman" w:cs="Times New Roman"/>
          <w:b/>
        </w:rPr>
      </w:pPr>
    </w:p>
    <w:p w14:paraId="1A5755B2" w14:textId="57F1D89C" w:rsidR="00C512B1" w:rsidRDefault="00C512B1" w:rsidP="00840309">
      <w:pPr>
        <w:pStyle w:val="Bezproreda"/>
        <w:jc w:val="center"/>
        <w:rPr>
          <w:rFonts w:ascii="Times New Roman" w:hAnsi="Times New Roman" w:cs="Times New Roman"/>
        </w:rPr>
      </w:pPr>
      <w:r w:rsidRPr="00D6220D">
        <w:rPr>
          <w:rFonts w:ascii="Times New Roman" w:hAnsi="Times New Roman" w:cs="Times New Roman"/>
        </w:rPr>
        <w:t>Članak 1.</w:t>
      </w:r>
    </w:p>
    <w:p w14:paraId="6224CE7B" w14:textId="519A8519" w:rsidR="007B6B3F" w:rsidRPr="00D6220D" w:rsidRDefault="00F46275" w:rsidP="00F46275">
      <w:pPr>
        <w:pStyle w:val="Bezproreda"/>
        <w:ind w:firstLine="708"/>
        <w:jc w:val="both"/>
        <w:rPr>
          <w:rFonts w:ascii="Times New Roman" w:hAnsi="Times New Roman" w:cs="Times New Roman"/>
        </w:rPr>
      </w:pPr>
      <w:r>
        <w:rPr>
          <w:rFonts w:ascii="Times New Roman" w:hAnsi="Times New Roman" w:cs="Times New Roman"/>
        </w:rPr>
        <w:t>D</w:t>
      </w:r>
      <w:r w:rsidR="00106798">
        <w:rPr>
          <w:rFonts w:ascii="Times New Roman" w:hAnsi="Times New Roman" w:cs="Times New Roman"/>
        </w:rPr>
        <w:t>aje se</w:t>
      </w:r>
      <w:r w:rsidR="007B6B3F">
        <w:rPr>
          <w:rFonts w:ascii="Times New Roman" w:hAnsi="Times New Roman" w:cs="Times New Roman"/>
        </w:rPr>
        <w:t xml:space="preserve"> prethodna</w:t>
      </w:r>
      <w:r w:rsidR="00106798">
        <w:rPr>
          <w:rFonts w:ascii="Times New Roman" w:hAnsi="Times New Roman" w:cs="Times New Roman"/>
        </w:rPr>
        <w:t xml:space="preserve"> suglasnost</w:t>
      </w:r>
      <w:r w:rsidR="007B6B3F">
        <w:rPr>
          <w:rFonts w:ascii="Times New Roman" w:hAnsi="Times New Roman" w:cs="Times New Roman"/>
        </w:rPr>
        <w:t xml:space="preserve"> </w:t>
      </w:r>
      <w:r>
        <w:rPr>
          <w:rFonts w:ascii="Times New Roman" w:hAnsi="Times New Roman" w:cs="Times New Roman"/>
        </w:rPr>
        <w:t xml:space="preserve">trgovačkom društvu Mladost d.o.o. Karlovac, Rakovac 1, OIB 51490150984 </w:t>
      </w:r>
      <w:r w:rsidR="007B6B3F">
        <w:rPr>
          <w:rFonts w:ascii="Times New Roman" w:hAnsi="Times New Roman" w:cs="Times New Roman"/>
        </w:rPr>
        <w:t>na</w:t>
      </w:r>
      <w:r>
        <w:rPr>
          <w:rFonts w:ascii="Times New Roman" w:hAnsi="Times New Roman" w:cs="Times New Roman"/>
        </w:rPr>
        <w:t xml:space="preserve"> </w:t>
      </w:r>
      <w:r w:rsidR="007B6B3F">
        <w:rPr>
          <w:rFonts w:ascii="Times New Roman" w:hAnsi="Times New Roman" w:cs="Times New Roman"/>
        </w:rPr>
        <w:t xml:space="preserve">Opće uvjete isporuke komunalne usluge </w:t>
      </w:r>
      <w:r w:rsidR="007B6B3F" w:rsidRPr="00673A7C">
        <w:rPr>
          <w:rFonts w:ascii="Times New Roman" w:hAnsi="Times New Roman" w:cs="Times New Roman"/>
        </w:rPr>
        <w:t>premještanja, blokiranja, uklanjanja i nadzora nepropisno zaustavljenih ili parkiranih vozila s javnih površina i površina javne namjene na području Grada Karlovca</w:t>
      </w:r>
      <w:r>
        <w:rPr>
          <w:rFonts w:ascii="Times New Roman" w:hAnsi="Times New Roman" w:cs="Times New Roman"/>
        </w:rPr>
        <w:t>.</w:t>
      </w:r>
    </w:p>
    <w:p w14:paraId="3E7916DA" w14:textId="77777777" w:rsidR="006974A1" w:rsidRPr="00D6220D" w:rsidRDefault="006974A1" w:rsidP="009266DF">
      <w:pPr>
        <w:pStyle w:val="Bezproreda"/>
        <w:jc w:val="both"/>
        <w:rPr>
          <w:rFonts w:ascii="Times New Roman" w:hAnsi="Times New Roman" w:cs="Times New Roman"/>
        </w:rPr>
      </w:pPr>
    </w:p>
    <w:p w14:paraId="466E88A7" w14:textId="77777777" w:rsidR="006974A1" w:rsidRPr="00D6220D" w:rsidRDefault="006974A1" w:rsidP="009266DF">
      <w:pPr>
        <w:pStyle w:val="Bezproreda"/>
        <w:jc w:val="both"/>
        <w:rPr>
          <w:rFonts w:ascii="Times New Roman" w:hAnsi="Times New Roman" w:cs="Times New Roman"/>
        </w:rPr>
      </w:pPr>
    </w:p>
    <w:p w14:paraId="197D583F" w14:textId="77777777" w:rsidR="003F17D4" w:rsidRPr="00D6220D" w:rsidRDefault="003F17D4" w:rsidP="006D1C2D">
      <w:pPr>
        <w:pStyle w:val="Bezproreda"/>
        <w:jc w:val="center"/>
        <w:rPr>
          <w:rFonts w:ascii="Times New Roman" w:hAnsi="Times New Roman" w:cs="Times New Roman"/>
        </w:rPr>
      </w:pPr>
      <w:r w:rsidRPr="00D6220D">
        <w:rPr>
          <w:rFonts w:ascii="Times New Roman" w:hAnsi="Times New Roman" w:cs="Times New Roman"/>
        </w:rPr>
        <w:t>Članak 2.</w:t>
      </w:r>
    </w:p>
    <w:p w14:paraId="65BCBEA2" w14:textId="6A1559C7" w:rsidR="00355A5C" w:rsidRDefault="0007264F" w:rsidP="0007264F">
      <w:pPr>
        <w:spacing w:after="0" w:line="240" w:lineRule="auto"/>
        <w:ind w:firstLine="708"/>
        <w:jc w:val="both"/>
        <w:rPr>
          <w:rFonts w:ascii="Times New Roman" w:hAnsi="Times New Roman" w:cs="Times New Roman"/>
        </w:rPr>
      </w:pPr>
      <w:r>
        <w:rPr>
          <w:rFonts w:ascii="Times New Roman" w:hAnsi="Times New Roman" w:cs="Times New Roman"/>
        </w:rPr>
        <w:t>Ova Odluka objavit će se u Glasniku Grada Karlovca.</w:t>
      </w:r>
    </w:p>
    <w:p w14:paraId="502221E0" w14:textId="77777777" w:rsidR="00E6570E" w:rsidRDefault="00E6570E" w:rsidP="0007264F">
      <w:pPr>
        <w:spacing w:after="0" w:line="240" w:lineRule="auto"/>
        <w:ind w:firstLine="708"/>
        <w:jc w:val="both"/>
        <w:rPr>
          <w:rFonts w:ascii="Times New Roman" w:hAnsi="Times New Roman" w:cs="Times New Roman"/>
        </w:rPr>
      </w:pPr>
    </w:p>
    <w:p w14:paraId="02C5D56C" w14:textId="3AF87E62" w:rsidR="00962602" w:rsidRPr="00D6220D" w:rsidRDefault="00E6570E" w:rsidP="00840309">
      <w:pPr>
        <w:pStyle w:val="Bezproreda"/>
        <w:jc w:val="both"/>
        <w:rPr>
          <w:rFonts w:ascii="Times New Roman" w:hAnsi="Times New Roman" w:cs="Times New Roman"/>
        </w:rPr>
      </w:pPr>
      <w:r>
        <w:rPr>
          <w:rFonts w:ascii="Times New Roman" w:hAnsi="Times New Roman" w:cs="Times New Roman"/>
        </w:rPr>
        <w:t xml:space="preserve"> </w:t>
      </w:r>
    </w:p>
    <w:p w14:paraId="7A993D6A" w14:textId="77777777" w:rsidR="00172746" w:rsidRPr="00D6220D" w:rsidRDefault="009516F8" w:rsidP="00840309">
      <w:pPr>
        <w:pStyle w:val="Bezproreda"/>
        <w:ind w:left="4956" w:firstLine="708"/>
        <w:jc w:val="both"/>
        <w:rPr>
          <w:rFonts w:ascii="Times New Roman" w:hAnsi="Times New Roman" w:cs="Times New Roman"/>
        </w:rPr>
      </w:pPr>
      <w:r w:rsidRPr="00D6220D">
        <w:rPr>
          <w:rFonts w:ascii="Times New Roman" w:hAnsi="Times New Roman" w:cs="Times New Roman"/>
        </w:rPr>
        <w:t>Predsjednik</w:t>
      </w:r>
    </w:p>
    <w:p w14:paraId="63D5F9A7" w14:textId="77777777" w:rsidR="005C0C4F" w:rsidRPr="00D6220D" w:rsidRDefault="009516F8" w:rsidP="00840309">
      <w:pPr>
        <w:pStyle w:val="Bezproreda"/>
        <w:ind w:left="4956" w:firstLine="708"/>
        <w:jc w:val="both"/>
        <w:rPr>
          <w:rFonts w:ascii="Times New Roman" w:hAnsi="Times New Roman" w:cs="Times New Roman"/>
        </w:rPr>
      </w:pPr>
      <w:r w:rsidRPr="00D6220D">
        <w:rPr>
          <w:rFonts w:ascii="Times New Roman" w:hAnsi="Times New Roman" w:cs="Times New Roman"/>
        </w:rPr>
        <w:t>Gradskog vijeća Grada Karlovca</w:t>
      </w:r>
    </w:p>
    <w:p w14:paraId="22D76D09" w14:textId="77777777" w:rsidR="00172746" w:rsidRPr="00D6220D" w:rsidRDefault="00172746" w:rsidP="00840309">
      <w:pPr>
        <w:pStyle w:val="Bezproreda"/>
        <w:ind w:left="4956" w:firstLine="708"/>
        <w:jc w:val="both"/>
        <w:rPr>
          <w:rFonts w:ascii="Times New Roman" w:hAnsi="Times New Roman" w:cs="Times New Roman"/>
        </w:rPr>
      </w:pPr>
    </w:p>
    <w:p w14:paraId="3D7EC54A" w14:textId="487A6E82" w:rsidR="00AF249B" w:rsidRDefault="00962602" w:rsidP="005E7096">
      <w:pPr>
        <w:pStyle w:val="Bezproreda"/>
        <w:ind w:left="4956" w:firstLine="708"/>
        <w:jc w:val="both"/>
        <w:rPr>
          <w:rFonts w:ascii="Times New Roman" w:hAnsi="Times New Roman" w:cs="Times New Roman"/>
        </w:rPr>
      </w:pPr>
      <w:r w:rsidRPr="00D6220D">
        <w:rPr>
          <w:rFonts w:ascii="Times New Roman" w:hAnsi="Times New Roman" w:cs="Times New Roman"/>
        </w:rPr>
        <w:t xml:space="preserve">Matija Furač, </w:t>
      </w:r>
      <w:r w:rsidR="005C0C4F" w:rsidRPr="00D6220D">
        <w:rPr>
          <w:rFonts w:ascii="Times New Roman" w:hAnsi="Times New Roman" w:cs="Times New Roman"/>
        </w:rPr>
        <w:t>struč.spec.oec.</w:t>
      </w:r>
    </w:p>
    <w:p w14:paraId="1BEE4CCB" w14:textId="2004B9E0" w:rsidR="00E6570E" w:rsidRDefault="00E6570E" w:rsidP="005E7096">
      <w:pPr>
        <w:pStyle w:val="Bezproreda"/>
        <w:ind w:left="4956" w:firstLine="708"/>
        <w:jc w:val="both"/>
        <w:rPr>
          <w:rFonts w:ascii="Times New Roman" w:hAnsi="Times New Roman" w:cs="Times New Roman"/>
        </w:rPr>
      </w:pPr>
    </w:p>
    <w:p w14:paraId="705B8DB4" w14:textId="03582F9A" w:rsidR="00E6570E" w:rsidRDefault="00E6570E" w:rsidP="005E7096">
      <w:pPr>
        <w:pStyle w:val="Bezproreda"/>
        <w:ind w:left="4956" w:firstLine="708"/>
        <w:jc w:val="both"/>
        <w:rPr>
          <w:rFonts w:ascii="Times New Roman" w:hAnsi="Times New Roman" w:cs="Times New Roman"/>
        </w:rPr>
      </w:pPr>
    </w:p>
    <w:p w14:paraId="6926C823" w14:textId="77777777" w:rsidR="00E6570E" w:rsidRDefault="00E6570E" w:rsidP="005E7096">
      <w:pPr>
        <w:pStyle w:val="Bezproreda"/>
        <w:ind w:left="4956" w:firstLine="708"/>
        <w:jc w:val="both"/>
        <w:rPr>
          <w:rFonts w:ascii="Times New Roman" w:hAnsi="Times New Roman" w:cs="Times New Roman"/>
        </w:rPr>
      </w:pPr>
    </w:p>
    <w:p w14:paraId="238DBFF6" w14:textId="77777777" w:rsidR="00437C12" w:rsidRDefault="00437C12" w:rsidP="00437C12">
      <w:pPr>
        <w:spacing w:after="0" w:line="240" w:lineRule="auto"/>
        <w:rPr>
          <w:rFonts w:ascii="Times New Roman" w:hAnsi="Times New Roman" w:cs="Times New Roman"/>
          <w:b/>
          <w:bCs/>
        </w:rPr>
      </w:pPr>
      <w:r>
        <w:rPr>
          <w:rFonts w:ascii="Times New Roman" w:hAnsi="Times New Roman" w:cs="Times New Roman"/>
          <w:b/>
          <w:bCs/>
        </w:rPr>
        <w:t>DOSTAVITI:</w:t>
      </w:r>
    </w:p>
    <w:p w14:paraId="100A011C"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Ured gradonačelnika, ovdje</w:t>
      </w:r>
    </w:p>
    <w:p w14:paraId="52B76884" w14:textId="162370F2"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Upravni odjel za komunalno gospodarstvo, ovdje</w:t>
      </w:r>
    </w:p>
    <w:p w14:paraId="75CAF218" w14:textId="0AD03690"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Gradsko vijeć</w:t>
      </w:r>
      <w:r w:rsidR="002956DA">
        <w:rPr>
          <w:rFonts w:ascii="Times New Roman" w:eastAsia="Times New Roman" w:hAnsi="Times New Roman" w:cs="Times New Roman"/>
        </w:rPr>
        <w:t>e grada Karlovca</w:t>
      </w:r>
    </w:p>
    <w:p w14:paraId="4214D429"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color w:val="000000"/>
        </w:rPr>
        <w:t xml:space="preserve">Glasnik Grada Karlovca, </w:t>
      </w:r>
    </w:p>
    <w:p w14:paraId="341BF420"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Dokumentacija</w:t>
      </w:r>
    </w:p>
    <w:p w14:paraId="2F713130" w14:textId="77777777"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Zapisnik</w:t>
      </w:r>
    </w:p>
    <w:p w14:paraId="2478D5CE" w14:textId="3F1C098B" w:rsidR="00437C12" w:rsidRDefault="00437C12" w:rsidP="00437C12">
      <w:pPr>
        <w:numPr>
          <w:ilvl w:val="0"/>
          <w:numId w:val="16"/>
        </w:numPr>
        <w:spacing w:after="0" w:line="240" w:lineRule="auto"/>
        <w:rPr>
          <w:rFonts w:ascii="Times New Roman" w:eastAsia="Times New Roman" w:hAnsi="Times New Roman" w:cs="Times New Roman"/>
        </w:rPr>
      </w:pPr>
      <w:r>
        <w:rPr>
          <w:rFonts w:ascii="Times New Roman" w:eastAsia="Times New Roman" w:hAnsi="Times New Roman" w:cs="Times New Roman"/>
        </w:rPr>
        <w:t>Pismohrana</w:t>
      </w:r>
    </w:p>
    <w:p w14:paraId="31A6F9DB" w14:textId="6DCC10A9" w:rsidR="00305406" w:rsidRDefault="00305406" w:rsidP="00305406">
      <w:pPr>
        <w:spacing w:after="0" w:line="240" w:lineRule="auto"/>
        <w:rPr>
          <w:rFonts w:ascii="Times New Roman" w:eastAsia="Times New Roman" w:hAnsi="Times New Roman" w:cs="Times New Roman"/>
        </w:rPr>
      </w:pPr>
    </w:p>
    <w:p w14:paraId="48A815E2" w14:textId="735C6DEB" w:rsidR="00305406" w:rsidRDefault="00305406" w:rsidP="00305406">
      <w:pPr>
        <w:spacing w:after="0" w:line="240" w:lineRule="auto"/>
        <w:rPr>
          <w:rFonts w:ascii="Times New Roman" w:eastAsia="Times New Roman" w:hAnsi="Times New Roman" w:cs="Times New Roman"/>
        </w:rPr>
      </w:pPr>
    </w:p>
    <w:p w14:paraId="3630DC95" w14:textId="77777777" w:rsidR="00305406" w:rsidRDefault="00305406" w:rsidP="00305406">
      <w:pPr>
        <w:spacing w:after="0" w:line="240" w:lineRule="auto"/>
        <w:jc w:val="center"/>
        <w:rPr>
          <w:rFonts w:ascii="Times New Roman" w:hAnsi="Times New Roman" w:cs="Times New Roman"/>
        </w:rPr>
      </w:pPr>
      <w:r w:rsidRPr="00EA61D7">
        <w:rPr>
          <w:rFonts w:ascii="Times New Roman" w:hAnsi="Times New Roman" w:cs="Times New Roman"/>
        </w:rPr>
        <w:lastRenderedPageBreak/>
        <w:t>Obrazloženje</w:t>
      </w:r>
    </w:p>
    <w:p w14:paraId="0B8B122E" w14:textId="77777777" w:rsidR="00305406" w:rsidRDefault="00305406" w:rsidP="00305406">
      <w:pPr>
        <w:spacing w:after="0" w:line="240" w:lineRule="auto"/>
        <w:jc w:val="both"/>
        <w:rPr>
          <w:rFonts w:ascii="Times New Roman" w:hAnsi="Times New Roman" w:cs="Times New Roman"/>
        </w:rPr>
      </w:pPr>
    </w:p>
    <w:p w14:paraId="71451E36" w14:textId="77777777" w:rsidR="00305406" w:rsidRDefault="00305406" w:rsidP="00305406">
      <w:pPr>
        <w:spacing w:after="0" w:line="240" w:lineRule="auto"/>
        <w:jc w:val="both"/>
        <w:rPr>
          <w:rFonts w:ascii="Times New Roman" w:hAnsi="Times New Roman" w:cs="Times New Roman"/>
        </w:rPr>
      </w:pPr>
      <w:r>
        <w:rPr>
          <w:rFonts w:ascii="Times New Roman" w:hAnsi="Times New Roman" w:cs="Times New Roman"/>
        </w:rPr>
        <w:t xml:space="preserve">Odlukom o premještanju, blokiranju i uklanjanju vozila s javnih površina i zemljišta u vlasništvu Grada Karlovca </w:t>
      </w:r>
      <w:bookmarkStart w:id="0" w:name="_Hlk57970953"/>
      <w:r>
        <w:rPr>
          <w:rFonts w:ascii="Times New Roman" w:hAnsi="Times New Roman" w:cs="Times New Roman"/>
        </w:rPr>
        <w:t>(„Glasnik Grada Karlovca“ br. 6/20)</w:t>
      </w:r>
      <w:bookmarkEnd w:id="0"/>
      <w:r>
        <w:rPr>
          <w:rFonts w:ascii="Times New Roman" w:hAnsi="Times New Roman" w:cs="Times New Roman"/>
        </w:rPr>
        <w:t xml:space="preserve">, regulirano je postupanje komunalnog i prometnog redara u svrhu </w:t>
      </w:r>
      <w:r w:rsidRPr="00D6220D">
        <w:rPr>
          <w:rFonts w:ascii="Times New Roman" w:hAnsi="Times New Roman" w:cs="Times New Roman"/>
        </w:rPr>
        <w:t>premještanja nepropisno zaustavljenih i parkiranih vozila, blokiranja autobusa, teretnih automobila, priključnih vozila i radnih strojeva, te uklanjanja ostavljenih neregistriranih, dotrajalih, oštećenih, napuštenih i sl. vozila s javnih površina</w:t>
      </w:r>
      <w:r>
        <w:rPr>
          <w:rFonts w:ascii="Times New Roman" w:hAnsi="Times New Roman" w:cs="Times New Roman"/>
        </w:rPr>
        <w:t xml:space="preserve"> </w:t>
      </w:r>
      <w:r w:rsidRPr="00D6220D">
        <w:rPr>
          <w:rFonts w:ascii="Times New Roman" w:hAnsi="Times New Roman" w:cs="Times New Roman"/>
        </w:rPr>
        <w:t>i zemljišta u vlasništvu Grada Karlovca</w:t>
      </w:r>
      <w:r>
        <w:rPr>
          <w:rFonts w:ascii="Times New Roman" w:hAnsi="Times New Roman" w:cs="Times New Roman"/>
        </w:rPr>
        <w:t>.</w:t>
      </w:r>
    </w:p>
    <w:p w14:paraId="03A503F8" w14:textId="77777777" w:rsidR="00305406" w:rsidRDefault="00305406" w:rsidP="00305406">
      <w:pPr>
        <w:spacing w:after="0" w:line="240" w:lineRule="auto"/>
        <w:jc w:val="both"/>
        <w:rPr>
          <w:rFonts w:ascii="Times New Roman" w:hAnsi="Times New Roman" w:cs="Times New Roman"/>
        </w:rPr>
      </w:pPr>
    </w:p>
    <w:p w14:paraId="6C95E86E" w14:textId="77777777" w:rsidR="00305406" w:rsidRDefault="00305406" w:rsidP="00305406">
      <w:pPr>
        <w:spacing w:after="0" w:line="240" w:lineRule="auto"/>
        <w:jc w:val="both"/>
        <w:rPr>
          <w:rFonts w:ascii="Times New Roman" w:hAnsi="Times New Roman" w:cs="Times New Roman"/>
        </w:rPr>
      </w:pPr>
      <w:r>
        <w:rPr>
          <w:rFonts w:ascii="Times New Roman" w:hAnsi="Times New Roman" w:cs="Times New Roman"/>
        </w:rPr>
        <w:t xml:space="preserve">Odlukom o  komunalnim djelatnostima na području Grada Karlovca („Glasnik Grada Karlovca“ br. 14/19), obavljanje predmetnih poslova premještanja, blokiranja i uklanjanja vozila, kao komunalne djelatnosti, povjereni su tvrtki Mladost d.o.o. </w:t>
      </w:r>
    </w:p>
    <w:p w14:paraId="4E02ABA9" w14:textId="77777777" w:rsidR="00305406" w:rsidRDefault="00305406" w:rsidP="00305406">
      <w:pPr>
        <w:spacing w:after="0" w:line="240" w:lineRule="auto"/>
        <w:jc w:val="both"/>
        <w:rPr>
          <w:rFonts w:ascii="Times New Roman" w:hAnsi="Times New Roman" w:cs="Times New Roman"/>
        </w:rPr>
      </w:pPr>
    </w:p>
    <w:p w14:paraId="57805B38" w14:textId="77777777" w:rsidR="00305406" w:rsidRDefault="00305406" w:rsidP="00305406">
      <w:pPr>
        <w:spacing w:after="0" w:line="240" w:lineRule="auto"/>
        <w:jc w:val="both"/>
        <w:rPr>
          <w:rFonts w:ascii="Times New Roman" w:hAnsi="Times New Roman" w:cs="Times New Roman"/>
        </w:rPr>
      </w:pPr>
      <w:r>
        <w:rPr>
          <w:rFonts w:ascii="Times New Roman" w:hAnsi="Times New Roman" w:cs="Times New Roman"/>
        </w:rPr>
        <w:t>Temeljem Zakona o komunalnom gospodarstvu („Narodne novine“ br. 68/18, 110/18 i 32/20), isporučitelj komunalne usluge donosi opće uvjete isporuke predmetne komunalne usluge (članak 30. stavak 1.), uz prethodnu suglasnost predstavničkog tijela jedinice lokalne samouprave. (članak 30. stavak 2.).</w:t>
      </w:r>
    </w:p>
    <w:p w14:paraId="7238519A" w14:textId="77777777" w:rsidR="00305406" w:rsidRDefault="00305406" w:rsidP="00305406">
      <w:pPr>
        <w:spacing w:after="0" w:line="240" w:lineRule="auto"/>
        <w:jc w:val="both"/>
        <w:rPr>
          <w:rFonts w:ascii="Times New Roman" w:hAnsi="Times New Roman" w:cs="Times New Roman"/>
        </w:rPr>
      </w:pPr>
    </w:p>
    <w:p w14:paraId="759F6E1D" w14:textId="77777777" w:rsidR="00305406" w:rsidRDefault="00305406" w:rsidP="00305406">
      <w:pPr>
        <w:spacing w:after="0" w:line="240" w:lineRule="auto"/>
        <w:jc w:val="both"/>
        <w:rPr>
          <w:rFonts w:ascii="Times New Roman" w:hAnsi="Times New Roman" w:cs="Times New Roman"/>
          <w:bCs/>
        </w:rPr>
      </w:pPr>
    </w:p>
    <w:p w14:paraId="00504168" w14:textId="77777777" w:rsidR="00305406" w:rsidRDefault="00305406" w:rsidP="00305406">
      <w:pPr>
        <w:spacing w:after="0" w:line="240" w:lineRule="auto"/>
        <w:ind w:left="4956"/>
        <w:jc w:val="both"/>
        <w:rPr>
          <w:rFonts w:ascii="Times New Roman" w:hAnsi="Times New Roman" w:cs="Times New Roman"/>
        </w:rPr>
      </w:pPr>
      <w:r>
        <w:rPr>
          <w:rFonts w:ascii="Times New Roman" w:hAnsi="Times New Roman" w:cs="Times New Roman"/>
        </w:rPr>
        <w:t>Upravni odjel za komunalno gospodarstvo</w:t>
      </w:r>
    </w:p>
    <w:p w14:paraId="21E9D16E" w14:textId="77777777" w:rsidR="00305406" w:rsidRDefault="00305406" w:rsidP="00305406">
      <w:pPr>
        <w:spacing w:after="0" w:line="240" w:lineRule="auto"/>
        <w:ind w:left="4248" w:firstLine="708"/>
        <w:jc w:val="both"/>
        <w:rPr>
          <w:rFonts w:ascii="Times New Roman" w:hAnsi="Times New Roman" w:cs="Times New Roman"/>
        </w:rPr>
      </w:pPr>
      <w:r>
        <w:rPr>
          <w:rFonts w:ascii="Times New Roman" w:hAnsi="Times New Roman" w:cs="Times New Roman"/>
        </w:rPr>
        <w:t xml:space="preserve">Pročelnica </w:t>
      </w:r>
    </w:p>
    <w:p w14:paraId="2214279B" w14:textId="77777777" w:rsidR="00305406" w:rsidRDefault="00305406" w:rsidP="00305406">
      <w:pPr>
        <w:spacing w:after="0" w:line="240" w:lineRule="auto"/>
        <w:ind w:left="4248" w:firstLine="708"/>
        <w:jc w:val="both"/>
        <w:rPr>
          <w:rFonts w:ascii="Times New Roman" w:hAnsi="Times New Roman" w:cs="Times New Roman"/>
        </w:rPr>
      </w:pPr>
      <w:r>
        <w:rPr>
          <w:rFonts w:ascii="Times New Roman" w:hAnsi="Times New Roman" w:cs="Times New Roman"/>
        </w:rPr>
        <w:t xml:space="preserve">Hermina Plemić, dipl. ing. </w:t>
      </w:r>
      <w:proofErr w:type="spellStart"/>
      <w:r>
        <w:rPr>
          <w:rFonts w:ascii="Times New Roman" w:hAnsi="Times New Roman" w:cs="Times New Roman"/>
        </w:rPr>
        <w:t>građ</w:t>
      </w:r>
      <w:proofErr w:type="spellEnd"/>
      <w:r>
        <w:rPr>
          <w:rFonts w:ascii="Times New Roman" w:hAnsi="Times New Roman" w:cs="Times New Roman"/>
        </w:rPr>
        <w:t>.</w:t>
      </w:r>
    </w:p>
    <w:p w14:paraId="3BF1C303" w14:textId="44D320A2" w:rsidR="00305406" w:rsidRDefault="00305406" w:rsidP="00305406">
      <w:pPr>
        <w:spacing w:after="0" w:line="240" w:lineRule="auto"/>
        <w:rPr>
          <w:rFonts w:ascii="Times New Roman" w:eastAsia="Times New Roman" w:hAnsi="Times New Roman" w:cs="Times New Roman"/>
        </w:rPr>
      </w:pPr>
    </w:p>
    <w:p w14:paraId="7297B8D2" w14:textId="77777777" w:rsidR="00305406" w:rsidRDefault="00305406" w:rsidP="00305406">
      <w:pPr>
        <w:spacing w:after="0" w:line="240" w:lineRule="auto"/>
        <w:rPr>
          <w:rFonts w:ascii="Times New Roman" w:eastAsia="Times New Roman" w:hAnsi="Times New Roman" w:cs="Times New Roman"/>
        </w:rPr>
      </w:pPr>
    </w:p>
    <w:p w14:paraId="2D3D4BB2" w14:textId="77777777" w:rsidR="00437C12" w:rsidRDefault="00437C12" w:rsidP="00A15AB2">
      <w:pPr>
        <w:pStyle w:val="Bezproreda"/>
        <w:jc w:val="both"/>
        <w:rPr>
          <w:rFonts w:ascii="Times New Roman" w:hAnsi="Times New Roman" w:cs="Times New Roman"/>
        </w:rPr>
      </w:pPr>
    </w:p>
    <w:p w14:paraId="4C8D23E2" w14:textId="77777777" w:rsidR="00A15AB2" w:rsidRDefault="00A15AB2" w:rsidP="00A15AB2">
      <w:pPr>
        <w:pStyle w:val="Bezproreda"/>
        <w:jc w:val="both"/>
        <w:rPr>
          <w:rFonts w:ascii="Times New Roman" w:hAnsi="Times New Roman" w:cs="Times New Roman"/>
        </w:rPr>
      </w:pPr>
    </w:p>
    <w:p w14:paraId="5DA671DC" w14:textId="77777777" w:rsidR="00A15AB2" w:rsidRDefault="00A15AB2" w:rsidP="00A15AB2">
      <w:pPr>
        <w:pStyle w:val="Bezproreda"/>
        <w:jc w:val="both"/>
        <w:rPr>
          <w:rFonts w:ascii="Times New Roman" w:hAnsi="Times New Roman" w:cs="Times New Roman"/>
        </w:rPr>
      </w:pPr>
    </w:p>
    <w:p w14:paraId="556B002E" w14:textId="77777777" w:rsidR="00A15AB2" w:rsidRDefault="00A15AB2" w:rsidP="00A15AB2">
      <w:pPr>
        <w:pStyle w:val="Bezproreda"/>
        <w:jc w:val="both"/>
        <w:rPr>
          <w:rFonts w:ascii="Times New Roman" w:hAnsi="Times New Roman" w:cs="Times New Roman"/>
        </w:rPr>
      </w:pPr>
    </w:p>
    <w:p w14:paraId="04F2B6D6" w14:textId="77777777" w:rsidR="00A15AB2" w:rsidRDefault="00A15AB2" w:rsidP="00A15AB2">
      <w:pPr>
        <w:pStyle w:val="Bezproreda"/>
        <w:jc w:val="both"/>
        <w:rPr>
          <w:rFonts w:ascii="Times New Roman" w:hAnsi="Times New Roman" w:cs="Times New Roman"/>
        </w:rPr>
      </w:pPr>
    </w:p>
    <w:p w14:paraId="6E5CE636" w14:textId="77777777" w:rsidR="00A15AB2" w:rsidRDefault="00A15AB2" w:rsidP="00A15AB2">
      <w:pPr>
        <w:pStyle w:val="Bezproreda"/>
        <w:jc w:val="both"/>
        <w:rPr>
          <w:rFonts w:ascii="Times New Roman" w:hAnsi="Times New Roman" w:cs="Times New Roman"/>
        </w:rPr>
      </w:pPr>
    </w:p>
    <w:p w14:paraId="7CF8A7D7" w14:textId="77777777" w:rsidR="00A15AB2" w:rsidRDefault="00A15AB2" w:rsidP="00A15AB2">
      <w:pPr>
        <w:pStyle w:val="Bezproreda"/>
        <w:jc w:val="both"/>
        <w:rPr>
          <w:rFonts w:ascii="Times New Roman" w:hAnsi="Times New Roman" w:cs="Times New Roman"/>
        </w:rPr>
      </w:pPr>
    </w:p>
    <w:p w14:paraId="6A4BD79E" w14:textId="77777777" w:rsidR="00A15AB2" w:rsidRDefault="00A15AB2" w:rsidP="00A15AB2">
      <w:pPr>
        <w:pStyle w:val="Bezproreda"/>
        <w:jc w:val="both"/>
        <w:rPr>
          <w:rFonts w:ascii="Times New Roman" w:hAnsi="Times New Roman" w:cs="Times New Roman"/>
        </w:rPr>
      </w:pPr>
    </w:p>
    <w:p w14:paraId="7A9BB39E" w14:textId="77777777" w:rsidR="00A15AB2" w:rsidRDefault="00A15AB2" w:rsidP="00A15AB2">
      <w:pPr>
        <w:pStyle w:val="Bezproreda"/>
        <w:jc w:val="both"/>
        <w:rPr>
          <w:rFonts w:ascii="Times New Roman" w:hAnsi="Times New Roman" w:cs="Times New Roman"/>
        </w:rPr>
      </w:pPr>
    </w:p>
    <w:p w14:paraId="4246B1D4" w14:textId="77777777" w:rsidR="00A15AB2" w:rsidRDefault="00A15AB2" w:rsidP="00A15AB2">
      <w:pPr>
        <w:pStyle w:val="Bezproreda"/>
        <w:jc w:val="both"/>
        <w:rPr>
          <w:rFonts w:ascii="Times New Roman" w:hAnsi="Times New Roman" w:cs="Times New Roman"/>
        </w:rPr>
      </w:pPr>
    </w:p>
    <w:p w14:paraId="2D20EE8E" w14:textId="77777777" w:rsidR="00A15AB2" w:rsidRDefault="00A15AB2" w:rsidP="00A15AB2">
      <w:pPr>
        <w:pStyle w:val="Bezproreda"/>
        <w:jc w:val="both"/>
        <w:rPr>
          <w:rFonts w:ascii="Times New Roman" w:hAnsi="Times New Roman" w:cs="Times New Roman"/>
        </w:rPr>
      </w:pPr>
    </w:p>
    <w:p w14:paraId="636C7D93" w14:textId="77777777" w:rsidR="00A15AB2" w:rsidRDefault="00A15AB2" w:rsidP="00A15AB2">
      <w:pPr>
        <w:pStyle w:val="Bezproreda"/>
        <w:jc w:val="both"/>
        <w:rPr>
          <w:rFonts w:ascii="Times New Roman" w:hAnsi="Times New Roman" w:cs="Times New Roman"/>
        </w:rPr>
      </w:pPr>
    </w:p>
    <w:p w14:paraId="541A4EE3" w14:textId="77777777" w:rsidR="00A15AB2" w:rsidRDefault="00A15AB2" w:rsidP="00A15AB2">
      <w:pPr>
        <w:pStyle w:val="Bezproreda"/>
        <w:jc w:val="both"/>
        <w:rPr>
          <w:rFonts w:ascii="Times New Roman" w:hAnsi="Times New Roman" w:cs="Times New Roman"/>
        </w:rPr>
      </w:pPr>
    </w:p>
    <w:p w14:paraId="1051362E" w14:textId="77777777" w:rsidR="00A15AB2" w:rsidRDefault="00A15AB2" w:rsidP="00A15AB2">
      <w:pPr>
        <w:pStyle w:val="Bezproreda"/>
        <w:jc w:val="both"/>
        <w:rPr>
          <w:rFonts w:ascii="Times New Roman" w:hAnsi="Times New Roman" w:cs="Times New Roman"/>
        </w:rPr>
      </w:pPr>
    </w:p>
    <w:p w14:paraId="169842C7" w14:textId="77777777" w:rsidR="00A15AB2" w:rsidRDefault="00A15AB2" w:rsidP="00A15AB2">
      <w:pPr>
        <w:pStyle w:val="Bezproreda"/>
        <w:jc w:val="both"/>
        <w:rPr>
          <w:rFonts w:ascii="Times New Roman" w:hAnsi="Times New Roman" w:cs="Times New Roman"/>
        </w:rPr>
      </w:pPr>
    </w:p>
    <w:p w14:paraId="6A468B61" w14:textId="77777777" w:rsidR="00A15AB2" w:rsidRDefault="00A15AB2" w:rsidP="00A15AB2">
      <w:pPr>
        <w:pStyle w:val="Bezproreda"/>
        <w:jc w:val="both"/>
        <w:rPr>
          <w:rFonts w:ascii="Times New Roman" w:hAnsi="Times New Roman" w:cs="Times New Roman"/>
        </w:rPr>
      </w:pPr>
    </w:p>
    <w:p w14:paraId="2F5E0632" w14:textId="77777777" w:rsidR="00A15AB2" w:rsidRDefault="00A15AB2" w:rsidP="00A15AB2">
      <w:pPr>
        <w:pStyle w:val="Bezproreda"/>
        <w:jc w:val="both"/>
        <w:rPr>
          <w:rFonts w:ascii="Times New Roman" w:hAnsi="Times New Roman" w:cs="Times New Roman"/>
        </w:rPr>
      </w:pPr>
    </w:p>
    <w:p w14:paraId="45206C9A" w14:textId="77777777" w:rsidR="00A15AB2" w:rsidRDefault="00A15AB2" w:rsidP="00A15AB2">
      <w:pPr>
        <w:pStyle w:val="Bezproreda"/>
        <w:jc w:val="both"/>
        <w:rPr>
          <w:rFonts w:ascii="Times New Roman" w:hAnsi="Times New Roman" w:cs="Times New Roman"/>
        </w:rPr>
      </w:pPr>
    </w:p>
    <w:p w14:paraId="07F331E1" w14:textId="77777777" w:rsidR="00A15AB2" w:rsidRDefault="00A15AB2" w:rsidP="00A15AB2">
      <w:pPr>
        <w:pStyle w:val="Bezproreda"/>
        <w:jc w:val="both"/>
        <w:rPr>
          <w:rFonts w:ascii="Times New Roman" w:hAnsi="Times New Roman" w:cs="Times New Roman"/>
        </w:rPr>
      </w:pPr>
    </w:p>
    <w:p w14:paraId="17CD47BA" w14:textId="77777777" w:rsidR="00A15AB2" w:rsidRDefault="00A15AB2" w:rsidP="00A15AB2">
      <w:pPr>
        <w:pStyle w:val="Bezproreda"/>
        <w:jc w:val="both"/>
        <w:rPr>
          <w:rFonts w:ascii="Times New Roman" w:hAnsi="Times New Roman" w:cs="Times New Roman"/>
        </w:rPr>
      </w:pPr>
    </w:p>
    <w:p w14:paraId="39456CE2" w14:textId="77777777" w:rsidR="00A15AB2" w:rsidRDefault="00A15AB2" w:rsidP="00A15AB2">
      <w:pPr>
        <w:pStyle w:val="Bezproreda"/>
        <w:jc w:val="both"/>
        <w:rPr>
          <w:rFonts w:ascii="Times New Roman" w:hAnsi="Times New Roman" w:cs="Times New Roman"/>
        </w:rPr>
      </w:pPr>
    </w:p>
    <w:p w14:paraId="376EEA6D" w14:textId="77777777" w:rsidR="00A15AB2" w:rsidRDefault="00A15AB2" w:rsidP="00A15AB2">
      <w:pPr>
        <w:pStyle w:val="Bezproreda"/>
        <w:jc w:val="both"/>
        <w:rPr>
          <w:rFonts w:ascii="Times New Roman" w:hAnsi="Times New Roman" w:cs="Times New Roman"/>
        </w:rPr>
      </w:pPr>
    </w:p>
    <w:p w14:paraId="352426A6" w14:textId="77777777" w:rsidR="00A15AB2" w:rsidRDefault="00A15AB2" w:rsidP="00A15AB2">
      <w:pPr>
        <w:pStyle w:val="Bezproreda"/>
        <w:jc w:val="both"/>
        <w:rPr>
          <w:rFonts w:ascii="Times New Roman" w:hAnsi="Times New Roman" w:cs="Times New Roman"/>
        </w:rPr>
      </w:pPr>
    </w:p>
    <w:p w14:paraId="46EB79FB" w14:textId="77777777" w:rsidR="00A15AB2" w:rsidRDefault="00A15AB2" w:rsidP="00A15AB2">
      <w:pPr>
        <w:pStyle w:val="Bezproreda"/>
        <w:jc w:val="both"/>
        <w:rPr>
          <w:rFonts w:ascii="Times New Roman" w:hAnsi="Times New Roman" w:cs="Times New Roman"/>
        </w:rPr>
      </w:pPr>
    </w:p>
    <w:p w14:paraId="52B37D8E" w14:textId="77777777" w:rsidR="00A15AB2" w:rsidRDefault="00A15AB2" w:rsidP="00A15AB2">
      <w:pPr>
        <w:pStyle w:val="Bezproreda"/>
        <w:jc w:val="both"/>
        <w:rPr>
          <w:rFonts w:ascii="Times New Roman" w:hAnsi="Times New Roman" w:cs="Times New Roman"/>
        </w:rPr>
      </w:pPr>
    </w:p>
    <w:p w14:paraId="4AE49597" w14:textId="77777777" w:rsidR="00A15AB2" w:rsidRDefault="00A15AB2" w:rsidP="00A15AB2">
      <w:pPr>
        <w:pStyle w:val="Bezproreda"/>
        <w:jc w:val="both"/>
        <w:rPr>
          <w:rFonts w:ascii="Times New Roman" w:hAnsi="Times New Roman" w:cs="Times New Roman"/>
        </w:rPr>
      </w:pPr>
    </w:p>
    <w:p w14:paraId="3E4B9600" w14:textId="77777777" w:rsidR="00A15AB2" w:rsidRDefault="00A15AB2" w:rsidP="00A15AB2">
      <w:pPr>
        <w:pStyle w:val="Bezproreda"/>
        <w:jc w:val="both"/>
        <w:rPr>
          <w:rFonts w:ascii="Times New Roman" w:hAnsi="Times New Roman" w:cs="Times New Roman"/>
        </w:rPr>
      </w:pPr>
    </w:p>
    <w:p w14:paraId="74C65729" w14:textId="77777777" w:rsidR="00A15AB2" w:rsidRDefault="00A15AB2" w:rsidP="00A15AB2">
      <w:pPr>
        <w:pStyle w:val="Bezproreda"/>
        <w:jc w:val="both"/>
        <w:rPr>
          <w:rFonts w:ascii="Times New Roman" w:hAnsi="Times New Roman" w:cs="Times New Roman"/>
        </w:rPr>
      </w:pPr>
    </w:p>
    <w:p w14:paraId="780AC5F0" w14:textId="77777777" w:rsidR="00A15AB2" w:rsidRDefault="00A15AB2" w:rsidP="00A15AB2">
      <w:pPr>
        <w:pStyle w:val="Bezproreda"/>
        <w:jc w:val="both"/>
        <w:rPr>
          <w:rFonts w:ascii="Times New Roman" w:hAnsi="Times New Roman" w:cs="Times New Roman"/>
        </w:rPr>
      </w:pPr>
    </w:p>
    <w:p w14:paraId="505886BE" w14:textId="77777777" w:rsidR="00A15AB2" w:rsidRDefault="00A15AB2" w:rsidP="00A15AB2">
      <w:pPr>
        <w:pStyle w:val="Bezproreda"/>
        <w:jc w:val="both"/>
        <w:rPr>
          <w:rFonts w:ascii="Times New Roman" w:hAnsi="Times New Roman" w:cs="Times New Roman"/>
        </w:rPr>
      </w:pPr>
    </w:p>
    <w:p w14:paraId="6F35F8EB" w14:textId="77777777" w:rsidR="00A15AB2" w:rsidRDefault="00A15AB2" w:rsidP="00A15AB2">
      <w:pPr>
        <w:pStyle w:val="Bezproreda"/>
        <w:jc w:val="both"/>
        <w:rPr>
          <w:rFonts w:ascii="Times New Roman" w:hAnsi="Times New Roman" w:cs="Times New Roman"/>
        </w:rPr>
      </w:pPr>
    </w:p>
    <w:p w14:paraId="52998AFB"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lastRenderedPageBreak/>
        <w:t xml:space="preserve">Na temelju članka 30. stavka 2. Zakona o komunalnom gospodarstvu (NN 68/18, 110/18 i 32/20),    Mladost d.o.o. Karlovac – Isporučitelj komunalnih usluga premještanja, blokiranja, uklanjanja i nadzora nepropisno zaustavljenih ili parkiranih vozila na javnim  i površinama javne namjene na području Grada Karlovca, uz prethodnu suglasnost Gradskog vijeća Grada Karlovca, dana ___ prosinca 2020. godine, donosi  </w:t>
      </w:r>
    </w:p>
    <w:p w14:paraId="6775B26C"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294AC103" w14:textId="77777777" w:rsidR="00A15AB2" w:rsidRPr="00A15AB2" w:rsidRDefault="00A15AB2" w:rsidP="00A15AB2">
      <w:pPr>
        <w:spacing w:after="0" w:line="240" w:lineRule="auto"/>
        <w:jc w:val="center"/>
        <w:rPr>
          <w:rFonts w:ascii="Times New Roman" w:hAnsi="Times New Roman" w:cs="Times New Roman"/>
          <w:b/>
          <w:bCs/>
        </w:rPr>
      </w:pPr>
      <w:r w:rsidRPr="00A15AB2">
        <w:rPr>
          <w:rFonts w:ascii="Times New Roman" w:hAnsi="Times New Roman" w:cs="Times New Roman"/>
          <w:b/>
          <w:bCs/>
        </w:rPr>
        <w:t>OPĆE UVJETE ISPORUKE KOMUNALNE USLUGE PREMJEŠTANJA, BLOKIRANJA, UKLANJANJA I NADZORA NEPROPISNO ZAUSTAVLJENIH ILI PARKIRANIH VOZILA S JAVNIH POVRŠINA I POVRŠINA JAVNE NAMJENE NA PODRUČJU GRADA KARLOVCA</w:t>
      </w:r>
    </w:p>
    <w:p w14:paraId="33DB5985"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01061D76"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b/>
          <w:bCs/>
        </w:rPr>
        <w:t xml:space="preserve">I. OPĆE ODREDBE </w:t>
      </w:r>
    </w:p>
    <w:p w14:paraId="62A4D8AF"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6919A0D7" w14:textId="77777777" w:rsidR="00A15AB2" w:rsidRPr="00A15AB2" w:rsidRDefault="00A15AB2" w:rsidP="00A15AB2">
      <w:pPr>
        <w:spacing w:after="0" w:line="240" w:lineRule="auto"/>
        <w:ind w:left="2880" w:firstLine="720"/>
        <w:jc w:val="both"/>
        <w:rPr>
          <w:rFonts w:ascii="Times New Roman" w:hAnsi="Times New Roman" w:cs="Times New Roman"/>
          <w:b/>
          <w:bCs/>
        </w:rPr>
      </w:pPr>
      <w:r w:rsidRPr="00A15AB2">
        <w:rPr>
          <w:rFonts w:ascii="Times New Roman" w:hAnsi="Times New Roman" w:cs="Times New Roman"/>
          <w:b/>
          <w:bCs/>
        </w:rPr>
        <w:t xml:space="preserve">   Članak 1.  </w:t>
      </w:r>
    </w:p>
    <w:p w14:paraId="173C59A9"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Ovim se Općim uvjetima uređuju uvjeti isporuke komunalne usluge premještanja, blokiranja, uklanjanja i nadzora nepropisno zaustavljenih ili parkiranih vozila na javnim  i površinama javne namjene na području Grada Karlovca (u daljnjem tekstu: Opći uvjeti), međusobna prava i obveze Isporučitelja usluge i korisnika usluge te način mjerenja, obračuna i plaćanja isporučene usluge.  </w:t>
      </w:r>
    </w:p>
    <w:p w14:paraId="01485E0C"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Pojam javna površina i površina javne namjene određen je zakonom kojim se uređuje komunalno gospodarstvo i aktima Grada Karlovca. </w:t>
      </w:r>
    </w:p>
    <w:p w14:paraId="2816EAB3" w14:textId="77777777" w:rsidR="00A15AB2" w:rsidRPr="00A15AB2" w:rsidRDefault="00A15AB2" w:rsidP="00A15AB2">
      <w:pPr>
        <w:spacing w:after="0" w:line="240" w:lineRule="auto"/>
        <w:jc w:val="both"/>
        <w:rPr>
          <w:rFonts w:ascii="Times New Roman" w:hAnsi="Times New Roman" w:cs="Times New Roman"/>
        </w:rPr>
      </w:pPr>
    </w:p>
    <w:p w14:paraId="504CA7EF"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b/>
          <w:bCs/>
        </w:rPr>
        <w:t xml:space="preserve">     Članak 2.  </w:t>
      </w:r>
    </w:p>
    <w:p w14:paraId="27D350CC"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Poslove premještanja, blokiranja, uklanjanja, čuvanja i izdavanja nepropisno zaustavljenih ili parkiranih vozila na površinama javnim i površinama javne namjene na području Grada Karlovca obavlja trgovačko društvo MLADOST d.o.o., Karlovac, Rakovac 1, OIB: 51490150984 (u daljnjem tekstu: Isporučitelj usluge) na temelju naredbe za premještanje vozila izdane od strane policijskog službenika ili komunalnog ili prometnog redara.  </w:t>
      </w:r>
    </w:p>
    <w:p w14:paraId="70CF604C"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Nepropisno zaustavljena ili parkirana vozila iz stavka 1. ovoga članka premještaju se na ograđeno područje za čuvanje vozila (deponij) na lokaciju Vatrogasna cesta 3 u Karlovcu, a u skladu s Zakonom o sigurnosti prometa na cestama i Pravilnikom o uvjetima i načinu obavljanja poslova nadzora nepropisno zaustavljenih ili parkiranih vozila te uvjetima za obavljanje poslova premještanja nepropisno zaustavljenih ili parkiranih vozila i odlukama Grada Karlovca.   </w:t>
      </w:r>
    </w:p>
    <w:p w14:paraId="1236AF5B" w14:textId="77777777" w:rsidR="00A15AB2" w:rsidRPr="00A15AB2" w:rsidRDefault="00A15AB2" w:rsidP="00A15AB2">
      <w:pPr>
        <w:spacing w:after="0" w:line="240" w:lineRule="auto"/>
        <w:jc w:val="both"/>
        <w:rPr>
          <w:rFonts w:ascii="Times New Roman" w:hAnsi="Times New Roman" w:cs="Times New Roman"/>
        </w:rPr>
      </w:pPr>
    </w:p>
    <w:p w14:paraId="5EAE3AAB" w14:textId="77777777" w:rsidR="00A15AB2" w:rsidRPr="00A15AB2" w:rsidRDefault="00A15AB2" w:rsidP="00A15AB2">
      <w:pPr>
        <w:spacing w:after="0" w:line="240" w:lineRule="auto"/>
        <w:ind w:left="2880" w:firstLine="720"/>
        <w:jc w:val="both"/>
        <w:rPr>
          <w:rFonts w:ascii="Times New Roman" w:hAnsi="Times New Roman" w:cs="Times New Roman"/>
          <w:b/>
          <w:bCs/>
        </w:rPr>
      </w:pPr>
      <w:r w:rsidRPr="00A15AB2">
        <w:rPr>
          <w:rFonts w:ascii="Times New Roman" w:hAnsi="Times New Roman" w:cs="Times New Roman"/>
          <w:b/>
          <w:bCs/>
        </w:rPr>
        <w:t xml:space="preserve">     Članak 3. </w:t>
      </w:r>
    </w:p>
    <w:p w14:paraId="5D0DA416"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Korisnik usluge je vlasnik vozila naveden u evidenciji Ministarstva unutarnjih poslova i/ili primatelj </w:t>
      </w:r>
      <w:proofErr w:type="spellStart"/>
      <w:r w:rsidRPr="00A15AB2">
        <w:rPr>
          <w:rFonts w:ascii="Times New Roman" w:hAnsi="Times New Roman" w:cs="Times New Roman"/>
        </w:rPr>
        <w:t>leasinga</w:t>
      </w:r>
      <w:proofErr w:type="spellEnd"/>
      <w:r w:rsidRPr="00A15AB2">
        <w:rPr>
          <w:rFonts w:ascii="Times New Roman" w:hAnsi="Times New Roman" w:cs="Times New Roman"/>
        </w:rPr>
        <w:t xml:space="preserve"> kojemu je vozilo prepušteno na korištenje na temelju pravnog posla </w:t>
      </w:r>
      <w:proofErr w:type="spellStart"/>
      <w:r w:rsidRPr="00A15AB2">
        <w:rPr>
          <w:rFonts w:ascii="Times New Roman" w:hAnsi="Times New Roman" w:cs="Times New Roman"/>
        </w:rPr>
        <w:t>leasinga</w:t>
      </w:r>
      <w:proofErr w:type="spellEnd"/>
      <w:r w:rsidRPr="00A15AB2">
        <w:rPr>
          <w:rFonts w:ascii="Times New Roman" w:hAnsi="Times New Roman" w:cs="Times New Roman"/>
        </w:rPr>
        <w:t xml:space="preserve"> odnosno najmoprimac kojem je osoba koja obavlja registriranu djelatnost </w:t>
      </w:r>
      <w:proofErr w:type="spellStart"/>
      <w:r w:rsidRPr="00A15AB2">
        <w:rPr>
          <w:rFonts w:ascii="Times New Roman" w:hAnsi="Times New Roman" w:cs="Times New Roman"/>
        </w:rPr>
        <w:t>rent</w:t>
      </w:r>
      <w:proofErr w:type="spellEnd"/>
      <w:r w:rsidRPr="00A15AB2">
        <w:rPr>
          <w:rFonts w:ascii="Times New Roman" w:hAnsi="Times New Roman" w:cs="Times New Roman"/>
        </w:rPr>
        <w:t xml:space="preserve">-a-car usluge prepustila vozilo na korištenje na temelju ugovora, nad čijim su vozilom započete radnje premještanja i blokiranja ili su radnje dovršene,  sukladno ovim Općim uvjetima. </w:t>
      </w:r>
    </w:p>
    <w:p w14:paraId="6F5CC465"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Vlasnikom oštećenog i dotrajalog ili napuštenog vozila smatra se osoba koja predočenjem javne isprave ovlaštenom zaposleniku Mladost d.o.o. može dokazati vlasništvo.</w:t>
      </w:r>
    </w:p>
    <w:p w14:paraId="54E73FD1"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468808C5" w14:textId="77777777" w:rsid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b/>
          <w:bCs/>
        </w:rPr>
        <w:t xml:space="preserve">II.  UVJETI PRUŽANJA I KORIŠTENJA USLUGE TE MEĐUSOBNA PRAVA I OBVEZE ISPORUČITELJA USLUGE I KORISNIKA USLUGE ZA PREMJEŠTANJE NEPROPISNO ZAUSTAVLJENIH I PARKIRANIH VOZILA </w:t>
      </w:r>
    </w:p>
    <w:p w14:paraId="56F1FB7B" w14:textId="77777777" w:rsidR="00A15AB2" w:rsidRPr="00A15AB2" w:rsidRDefault="00A15AB2" w:rsidP="00A15AB2">
      <w:pPr>
        <w:spacing w:after="0" w:line="240" w:lineRule="auto"/>
        <w:jc w:val="both"/>
        <w:rPr>
          <w:rFonts w:ascii="Times New Roman" w:hAnsi="Times New Roman" w:cs="Times New Roman"/>
          <w:b/>
          <w:bCs/>
        </w:rPr>
      </w:pPr>
    </w:p>
    <w:p w14:paraId="6BC55138" w14:textId="77777777" w:rsidR="00A15AB2" w:rsidRPr="00A15AB2" w:rsidRDefault="00A15AB2" w:rsidP="00A15AB2">
      <w:pPr>
        <w:spacing w:after="0" w:line="240" w:lineRule="auto"/>
        <w:ind w:left="3600"/>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b/>
          <w:bCs/>
        </w:rPr>
        <w:t xml:space="preserve">Članak 4. </w:t>
      </w:r>
    </w:p>
    <w:p w14:paraId="0BC9C184"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Vozila zaustavljena i parkirana suprotno odredbama zakona i odluka Grada Karlovca, mogu se premjestiti po nalogu policijskog službenika, prometnog ili komunalnog redara. </w:t>
      </w:r>
    </w:p>
    <w:p w14:paraId="3AC05E7A" w14:textId="77777777" w:rsidR="00A15AB2" w:rsidRDefault="00A15AB2" w:rsidP="00A15AB2">
      <w:pPr>
        <w:spacing w:after="0" w:line="240" w:lineRule="auto"/>
        <w:ind w:left="3600"/>
        <w:jc w:val="both"/>
        <w:rPr>
          <w:rFonts w:ascii="Times New Roman" w:hAnsi="Times New Roman" w:cs="Times New Roman"/>
          <w:b/>
          <w:bCs/>
        </w:rPr>
      </w:pPr>
      <w:r w:rsidRPr="00A15AB2">
        <w:rPr>
          <w:rFonts w:ascii="Times New Roman" w:hAnsi="Times New Roman" w:cs="Times New Roman"/>
          <w:b/>
          <w:bCs/>
        </w:rPr>
        <w:t xml:space="preserve">         </w:t>
      </w:r>
    </w:p>
    <w:p w14:paraId="56119548" w14:textId="00F534D5" w:rsidR="00A15AB2" w:rsidRPr="00A15AB2" w:rsidRDefault="00A15AB2" w:rsidP="00A15AB2">
      <w:pPr>
        <w:spacing w:after="0" w:line="240" w:lineRule="auto"/>
        <w:jc w:val="center"/>
        <w:rPr>
          <w:rFonts w:ascii="Times New Roman" w:hAnsi="Times New Roman" w:cs="Times New Roman"/>
          <w:b/>
          <w:bCs/>
        </w:rPr>
      </w:pPr>
      <w:r w:rsidRPr="00A15AB2">
        <w:rPr>
          <w:rFonts w:ascii="Times New Roman" w:hAnsi="Times New Roman" w:cs="Times New Roman"/>
          <w:b/>
          <w:bCs/>
        </w:rPr>
        <w:t>Članak 5.</w:t>
      </w:r>
    </w:p>
    <w:p w14:paraId="7B98CB10"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Započetim radnjama premještanja, odnosno premještanjem nepropisno zaustavljenog ili parkiranog vozila na javnim i površinama javne namjene na području Grada Karlovca, sukladno ovim Općim uvjetima, korisnik usluge sklapa sa </w:t>
      </w:r>
      <w:proofErr w:type="spellStart"/>
      <w:r w:rsidRPr="00A15AB2">
        <w:rPr>
          <w:rFonts w:ascii="Times New Roman" w:hAnsi="Times New Roman" w:cs="Times New Roman"/>
        </w:rPr>
        <w:t>Isporučiteljem</w:t>
      </w:r>
      <w:proofErr w:type="spellEnd"/>
      <w:r w:rsidRPr="00A15AB2">
        <w:rPr>
          <w:rFonts w:ascii="Times New Roman" w:hAnsi="Times New Roman" w:cs="Times New Roman"/>
        </w:rPr>
        <w:t xml:space="preserve"> usluge ugovor o isporuci usluge i pristaje na primjenu ovih Općih uvjeta. Vlasnik odnosno korisnik vozila - vozač, za koje je određeno </w:t>
      </w:r>
      <w:r w:rsidRPr="00A15AB2">
        <w:rPr>
          <w:rFonts w:ascii="Times New Roman" w:hAnsi="Times New Roman" w:cs="Times New Roman"/>
        </w:rPr>
        <w:lastRenderedPageBreak/>
        <w:t>premještanje, plaća 50% troškova naknade za premještanje vozila kada premještanje nije izvršeno a radnja premještanja je započeta.</w:t>
      </w:r>
    </w:p>
    <w:p w14:paraId="2FB311D6" w14:textId="77777777" w:rsidR="00A15AB2" w:rsidRPr="00A15AB2" w:rsidRDefault="00A15AB2" w:rsidP="00A15AB2">
      <w:pPr>
        <w:spacing w:after="0" w:line="240" w:lineRule="auto"/>
        <w:ind w:left="2880" w:firstLine="720"/>
        <w:jc w:val="both"/>
        <w:rPr>
          <w:rFonts w:ascii="Times New Roman" w:hAnsi="Times New Roman" w:cs="Times New Roman"/>
          <w:b/>
          <w:bCs/>
        </w:rPr>
      </w:pPr>
      <w:r w:rsidRPr="00A15AB2">
        <w:rPr>
          <w:rFonts w:ascii="Times New Roman" w:hAnsi="Times New Roman" w:cs="Times New Roman"/>
          <w:b/>
          <w:bCs/>
        </w:rPr>
        <w:t xml:space="preserve">        Članak 6. </w:t>
      </w:r>
    </w:p>
    <w:p w14:paraId="03BFFD50"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Premještanje nepropisno zaustavljenog ili parkiranog vozila smatra se započetim ako je izdana naredba za premještanje vozila i ako je specijalno vozilo „pauk“ kojim se obavlja premještanje došlo na mjesto gdje je vozilo koje se premješta nepropisno zaustavljeno ili parkirano, pa sve dok specijalno vozilo „pauk“ ne napusti mjesto s kojeg se vozilo premješta. </w:t>
      </w:r>
    </w:p>
    <w:p w14:paraId="77658CDF"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0DDA4AAA" w14:textId="77777777" w:rsidR="00A15AB2" w:rsidRPr="00A15AB2" w:rsidRDefault="00A15AB2" w:rsidP="00A15AB2">
      <w:pPr>
        <w:spacing w:after="0" w:line="240" w:lineRule="auto"/>
        <w:ind w:left="3600"/>
        <w:jc w:val="both"/>
        <w:rPr>
          <w:rFonts w:ascii="Times New Roman" w:hAnsi="Times New Roman" w:cs="Times New Roman"/>
          <w:b/>
          <w:bCs/>
        </w:rPr>
      </w:pPr>
      <w:r w:rsidRPr="00A15AB2">
        <w:rPr>
          <w:rFonts w:ascii="Times New Roman" w:hAnsi="Times New Roman" w:cs="Times New Roman"/>
          <w:b/>
          <w:bCs/>
        </w:rPr>
        <w:t xml:space="preserve">        Članak 7.  </w:t>
      </w:r>
    </w:p>
    <w:p w14:paraId="0A6F14C8"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Trgovačko društvo koje je nepropisno zaustavljeno ili parkirano vozilo premjestilo na temelju naredbe za premještanje vozila izdane od strane policijskog službenika, komunalnog ili prometnog redara, vozilo premješta na ograđeno područje iz članka 2. stavka 2. ovih Općih uvjeta. </w:t>
      </w:r>
    </w:p>
    <w:p w14:paraId="627CF8E6"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Ukoliko korisnik usluge ne preuzme premješteno vozilo u roku 8 dana, Isporučitelj usluge će o izvršenom premještaju vozila pisanim putem obavijestiti vlasnika premještenog vozila. </w:t>
      </w:r>
    </w:p>
    <w:p w14:paraId="6F656AE4"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Prilikom preuzimanja premještenog vozila od strane korisnika usluge, Isporučitelj usluge sastavlja zapisnik o preuzimanju vozila koji se uručuje korisniku usluge.  </w:t>
      </w:r>
    </w:p>
    <w:p w14:paraId="631082BB" w14:textId="77777777" w:rsidR="00A15AB2" w:rsidRPr="00A15AB2" w:rsidRDefault="00A15AB2" w:rsidP="00A15AB2">
      <w:pPr>
        <w:spacing w:after="0" w:line="240" w:lineRule="auto"/>
        <w:jc w:val="both"/>
        <w:rPr>
          <w:rFonts w:ascii="Times New Roman" w:hAnsi="Times New Roman" w:cs="Times New Roman"/>
        </w:rPr>
      </w:pPr>
    </w:p>
    <w:p w14:paraId="20C296C7" w14:textId="77777777" w:rsidR="00A15AB2" w:rsidRDefault="00A15AB2" w:rsidP="00A15AB2">
      <w:pPr>
        <w:spacing w:after="0" w:line="240" w:lineRule="auto"/>
        <w:jc w:val="both"/>
        <w:rPr>
          <w:rFonts w:ascii="Times New Roman" w:hAnsi="Times New Roman" w:cs="Times New Roman"/>
          <w:b/>
          <w:bCs/>
        </w:rPr>
      </w:pPr>
      <w:bookmarkStart w:id="1" w:name="_Hlk43459939"/>
      <w:r w:rsidRPr="00A15AB2">
        <w:rPr>
          <w:rFonts w:ascii="Times New Roman" w:hAnsi="Times New Roman" w:cs="Times New Roman"/>
          <w:b/>
          <w:bCs/>
        </w:rPr>
        <w:t xml:space="preserve">III. UVJETI PRUŽANJA I KORIŠTENJA USLUGE TE MEĐUSOBNA PRAVA I OBVEZE ISPORUČITELJA USLUGE I KORISNIKA USLUGE ZA </w:t>
      </w:r>
      <w:bookmarkEnd w:id="1"/>
      <w:r w:rsidRPr="00A15AB2">
        <w:rPr>
          <w:rFonts w:ascii="Times New Roman" w:hAnsi="Times New Roman" w:cs="Times New Roman"/>
          <w:b/>
          <w:bCs/>
        </w:rPr>
        <w:t xml:space="preserve">BLOKIRANJE NEPROPISNO ZAUSTAVLJENIH I PARKIRANIH VOZILA </w:t>
      </w:r>
    </w:p>
    <w:p w14:paraId="0B7421DE" w14:textId="77777777" w:rsidR="00A15AB2" w:rsidRPr="00A15AB2" w:rsidRDefault="00A15AB2" w:rsidP="00A15AB2">
      <w:pPr>
        <w:spacing w:after="0" w:line="240" w:lineRule="auto"/>
        <w:jc w:val="both"/>
        <w:rPr>
          <w:rFonts w:ascii="Times New Roman" w:hAnsi="Times New Roman" w:cs="Times New Roman"/>
          <w:b/>
          <w:bCs/>
        </w:rPr>
      </w:pPr>
    </w:p>
    <w:p w14:paraId="641F2423"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b/>
          <w:bCs/>
        </w:rPr>
        <w:t xml:space="preserve">        Članak 8. </w:t>
      </w:r>
    </w:p>
    <w:p w14:paraId="19BA365F"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Vozila zaustavljena i parkirana suprotno odredbama zakona i odluka Grada Karlovca mogu se blokirati po nalogu prometnog ili komunalnog redara.  </w:t>
      </w:r>
    </w:p>
    <w:p w14:paraId="17C4A452"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Blokiranje vozila se vrši odgovarajućom tehničkom napravom koja se postavlja na  kotače vozila. </w:t>
      </w:r>
    </w:p>
    <w:p w14:paraId="6DE08E0A"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Započetim radnjama blokiranja, odnosno blokiranjem nepropisno zaustavljenog ili parkiranog vozila na javnim i površinama javne namjene na području Grada Karlovca, sukladno ovim Općim uvjetima, korisnik usluge sklapa sa </w:t>
      </w:r>
      <w:proofErr w:type="spellStart"/>
      <w:r w:rsidRPr="00A15AB2">
        <w:rPr>
          <w:rFonts w:ascii="Times New Roman" w:hAnsi="Times New Roman" w:cs="Times New Roman"/>
        </w:rPr>
        <w:t>Isporučiteljem</w:t>
      </w:r>
      <w:proofErr w:type="spellEnd"/>
      <w:r w:rsidRPr="00A15AB2">
        <w:rPr>
          <w:rFonts w:ascii="Times New Roman" w:hAnsi="Times New Roman" w:cs="Times New Roman"/>
        </w:rPr>
        <w:t xml:space="preserve"> usluge ugovor o isporuci usluge i pristaje na primjenu ovih Općih uvjeta. </w:t>
      </w:r>
    </w:p>
    <w:p w14:paraId="5AB614EF"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Vlasnik odnosno korisnik vozila -vozač, za koje je određeno blokiranje, plaća 50% troškova naknade za blokiranje vozila kada blokiranje nije izvršeno a radnja blokiranja je započeta.</w:t>
      </w:r>
    </w:p>
    <w:p w14:paraId="164E060B"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Blokiranje nepropisno zaustavljenog ili parkiranog vozila smatra se započetim ako je izdana naredba za blokiranje vozila i ako je specijalno vozilo „pauk“ kojim se obavlja blokiranje došlo na mjesto gdje je vozilo koje se blokira nepropisno zaustavljeno ili parkirano, pa sve dok specijalno vozilo „pauk“ ne napusti mjesto na kojem se vozilo blokira. </w:t>
      </w:r>
    </w:p>
    <w:p w14:paraId="4A4A9914" w14:textId="77777777" w:rsidR="00A15AB2" w:rsidRPr="00A15AB2" w:rsidRDefault="00A15AB2" w:rsidP="00A15AB2">
      <w:pPr>
        <w:spacing w:after="0" w:line="240" w:lineRule="auto"/>
        <w:jc w:val="both"/>
        <w:rPr>
          <w:rFonts w:ascii="Times New Roman" w:hAnsi="Times New Roman" w:cs="Times New Roman"/>
        </w:rPr>
      </w:pPr>
    </w:p>
    <w:p w14:paraId="2ADF803D"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b/>
          <w:bCs/>
        </w:rPr>
        <w:t xml:space="preserve">                                                                           Članak 9. </w:t>
      </w:r>
    </w:p>
    <w:p w14:paraId="5B47742F"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Blokirati se mogu nepropisno zaustavljeni ili parkirani autobusi, teretni automobili, radni strojevi i priključna vozila.  Zbog nemogućnosti sigurnog obavljanja radnje premještanja ili tehničke nemogućnosti premještanja, blokirati se mogu i osobna ili dostavna vozila. </w:t>
      </w:r>
    </w:p>
    <w:p w14:paraId="014404A3" w14:textId="77777777" w:rsidR="00A15AB2" w:rsidRPr="00A15AB2" w:rsidRDefault="00A15AB2" w:rsidP="00A15AB2">
      <w:pPr>
        <w:spacing w:after="0" w:line="240" w:lineRule="auto"/>
        <w:jc w:val="both"/>
        <w:rPr>
          <w:rFonts w:ascii="Times New Roman" w:hAnsi="Times New Roman" w:cs="Times New Roman"/>
        </w:rPr>
      </w:pPr>
    </w:p>
    <w:p w14:paraId="5F41089D"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b/>
          <w:bCs/>
        </w:rPr>
        <w:t xml:space="preserve">         Članak 10. </w:t>
      </w:r>
    </w:p>
    <w:p w14:paraId="5CF44B32"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Blokiranje vozila nije dopušteno u slučajevima za koje odredbe Zakona o sigurnosti prometa na cestama određuju njihovo obvezno premještanje. </w:t>
      </w:r>
    </w:p>
    <w:p w14:paraId="2972A387" w14:textId="77777777" w:rsidR="00A15AB2" w:rsidRPr="00A15AB2" w:rsidRDefault="00A15AB2" w:rsidP="00A15AB2">
      <w:pPr>
        <w:spacing w:after="0" w:line="240" w:lineRule="auto"/>
        <w:jc w:val="both"/>
        <w:rPr>
          <w:rFonts w:ascii="Times New Roman" w:hAnsi="Times New Roman" w:cs="Times New Roman"/>
        </w:rPr>
      </w:pPr>
    </w:p>
    <w:p w14:paraId="22F5A70A"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t xml:space="preserve">          </w:t>
      </w:r>
      <w:r w:rsidRPr="00A15AB2">
        <w:rPr>
          <w:rFonts w:ascii="Times New Roman" w:hAnsi="Times New Roman" w:cs="Times New Roman"/>
          <w:b/>
          <w:bCs/>
        </w:rPr>
        <w:t xml:space="preserve">Članak 11. </w:t>
      </w:r>
    </w:p>
    <w:p w14:paraId="4515F75C"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Kod blokiranja vozila ovlaštena osoba Isporučitelja usluge obvezna je na prednje staklo vozila ili drugo vidno mjesto staviti naljepnicu upozorenja da je vozilo blokirano s uputom korisniku usluge - vozaču o daljnjem postupanju.  Tekst naljepnice je na hrvatskom, engleskom i njemačkom jeziku. </w:t>
      </w:r>
    </w:p>
    <w:p w14:paraId="2DF8425E" w14:textId="77777777" w:rsidR="00A15AB2" w:rsidRPr="00A15AB2" w:rsidRDefault="00A15AB2" w:rsidP="00A15AB2">
      <w:pPr>
        <w:spacing w:after="0" w:line="240" w:lineRule="auto"/>
        <w:jc w:val="both"/>
        <w:rPr>
          <w:rFonts w:ascii="Times New Roman" w:hAnsi="Times New Roman" w:cs="Times New Roman"/>
        </w:rPr>
      </w:pPr>
    </w:p>
    <w:p w14:paraId="7ECD2AA6" w14:textId="7F34A1D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b/>
          <w:bCs/>
        </w:rPr>
        <w:t xml:space="preserve">       Članak 12.</w:t>
      </w:r>
    </w:p>
    <w:p w14:paraId="1FEA0C55"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Troškove blokiranja, započetog blokiranja snosi vlasnik ili korisnik vozila.  Isporučitelj usluge izdati će ili deblokirati vozilo nakon uplate troškova blokiranja, odnosno izdate uplatnice za podmirenje troškova u zakonskom roku za državljanina Republike Hrvatske.  </w:t>
      </w:r>
    </w:p>
    <w:p w14:paraId="70E7CD40"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lastRenderedPageBreak/>
        <w:t xml:space="preserve">Odgovornom osobom za plaćanje smatra se osoba označena kao vlasnik vozila na dan utvrđenog prekršaja u evidenciji Ministarstva unutarnjih poslova ili korisnik vozila naveden u evidenciji Ministarstva unutarnjih poslova u slučaju kada je vlasnik </w:t>
      </w:r>
      <w:proofErr w:type="spellStart"/>
      <w:r w:rsidRPr="00A15AB2">
        <w:rPr>
          <w:rFonts w:ascii="Times New Roman" w:hAnsi="Times New Roman" w:cs="Times New Roman"/>
        </w:rPr>
        <w:t>leasing</w:t>
      </w:r>
      <w:proofErr w:type="spellEnd"/>
      <w:r w:rsidRPr="00A15AB2">
        <w:rPr>
          <w:rFonts w:ascii="Times New Roman" w:hAnsi="Times New Roman" w:cs="Times New Roman"/>
        </w:rPr>
        <w:t xml:space="preserve"> kuća. </w:t>
      </w:r>
    </w:p>
    <w:p w14:paraId="07BA0F2F"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Vlasniku ili korisniku vozila koji nije državljanin Republike Hrvatske i vlasniku ili korisniku vozila sa stranom registracijskom oznakom, vozilo će se deblokirati nakon plaćene novčane kazne za počinjeni prekršaj i plaćenih troškova blokiranja. </w:t>
      </w:r>
    </w:p>
    <w:p w14:paraId="59F87FEE" w14:textId="77777777" w:rsidR="00A15AB2" w:rsidRPr="00A15AB2" w:rsidRDefault="00A15AB2" w:rsidP="00A15AB2">
      <w:pPr>
        <w:spacing w:after="0" w:line="240" w:lineRule="auto"/>
        <w:jc w:val="both"/>
        <w:rPr>
          <w:rFonts w:ascii="Times New Roman" w:hAnsi="Times New Roman" w:cs="Times New Roman"/>
        </w:rPr>
      </w:pPr>
    </w:p>
    <w:p w14:paraId="07E5262A" w14:textId="77777777" w:rsidR="00A15AB2" w:rsidRPr="00A15AB2" w:rsidRDefault="00A15AB2" w:rsidP="00A15AB2">
      <w:pPr>
        <w:spacing w:after="0" w:line="240" w:lineRule="auto"/>
        <w:ind w:left="2880" w:firstLine="720"/>
        <w:rPr>
          <w:rFonts w:ascii="Times New Roman" w:hAnsi="Times New Roman" w:cs="Times New Roman"/>
          <w:b/>
          <w:bCs/>
        </w:rPr>
      </w:pPr>
      <w:r w:rsidRPr="00A15AB2">
        <w:rPr>
          <w:rFonts w:ascii="Times New Roman" w:hAnsi="Times New Roman" w:cs="Times New Roman"/>
          <w:b/>
          <w:bCs/>
        </w:rPr>
        <w:t xml:space="preserve">             Članak 13.</w:t>
      </w:r>
    </w:p>
    <w:p w14:paraId="7CF5D38C"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Ako za vozilo nije zatraženo deblokiranje u roku od 24 sata, vlasniku ili korisniku vozila obračunati će se dnevna ležarina.</w:t>
      </w:r>
    </w:p>
    <w:p w14:paraId="7DC1AE32" w14:textId="77777777" w:rsidR="00A15AB2" w:rsidRPr="00A15AB2" w:rsidRDefault="00A15AB2" w:rsidP="00A15AB2">
      <w:pPr>
        <w:spacing w:after="0" w:line="240" w:lineRule="auto"/>
        <w:jc w:val="both"/>
        <w:rPr>
          <w:rFonts w:ascii="Times New Roman" w:hAnsi="Times New Roman" w:cs="Times New Roman"/>
        </w:rPr>
      </w:pPr>
    </w:p>
    <w:p w14:paraId="0A44BC9D" w14:textId="77777777" w:rsid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b/>
          <w:bCs/>
        </w:rPr>
        <w:t>IV. UVJETI PRUŽANJA I KORIŠTENJA USLUGE TE MEĐUSOBNA PRAVA I OBVEZE ISPORUČITELJA USLUGE I KORISNIKA USLUGE ZA UKLANJANJE DOTRAJALIH, OŠTEĆENIH I NAPUŠTENIH VOZILA</w:t>
      </w:r>
    </w:p>
    <w:p w14:paraId="2D50C247" w14:textId="77777777" w:rsidR="00A15AB2" w:rsidRPr="00A15AB2" w:rsidRDefault="00A15AB2" w:rsidP="00A15AB2">
      <w:pPr>
        <w:spacing w:after="0" w:line="240" w:lineRule="auto"/>
        <w:jc w:val="both"/>
        <w:rPr>
          <w:rFonts w:ascii="Times New Roman" w:hAnsi="Times New Roman" w:cs="Times New Roman"/>
        </w:rPr>
      </w:pPr>
    </w:p>
    <w:p w14:paraId="0A047DAC" w14:textId="77777777" w:rsidR="00A15AB2" w:rsidRPr="00A15AB2" w:rsidRDefault="00A15AB2" w:rsidP="00A15AB2">
      <w:pPr>
        <w:spacing w:after="0" w:line="240" w:lineRule="auto"/>
        <w:ind w:left="2880" w:firstLine="720"/>
        <w:jc w:val="both"/>
        <w:rPr>
          <w:rFonts w:ascii="Times New Roman" w:hAnsi="Times New Roman" w:cs="Times New Roman"/>
          <w:b/>
          <w:bCs/>
        </w:rPr>
      </w:pPr>
      <w:r w:rsidRPr="00A15AB2">
        <w:rPr>
          <w:rFonts w:ascii="Times New Roman" w:hAnsi="Times New Roman" w:cs="Times New Roman"/>
          <w:b/>
          <w:bCs/>
        </w:rPr>
        <w:t xml:space="preserve">            Članak 14.</w:t>
      </w:r>
    </w:p>
    <w:p w14:paraId="6955F085"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Ukoliko su oštećena i dotrajala ili napuštena vozila ostavljena na cesti, cestovnom zemljištu, na mjestu odnosno na prostoru namijenjenom za zaustavljanje i parkiranje vozila, na posebno uređenoj prometnoj površini namijenjenoj za kretanje pješaka ili na ostalim javnim površinama, uklanjaju se nakon utvrđenog prekršaja od strane komunalnog ili prometnog redara.</w:t>
      </w:r>
    </w:p>
    <w:p w14:paraId="20F911A2"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Vozilom u smislu ovih uvjeta smatraju se i priključna vozila koja se u prometu koriste samo privremeno ili povremeno te radni strojevi. </w:t>
      </w:r>
    </w:p>
    <w:p w14:paraId="0E263C3C"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Dotrajalim i oštećenim vozilom smatra se svako vozilo koje se ne može samostalno pokrenuti, a ostavljeno je na javnoj površini duže od sedam dana. </w:t>
      </w:r>
    </w:p>
    <w:p w14:paraId="6BE18F1A"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Napuštenim vozilom smatra se svako vozilo koje nema registracijsku pločicu i ostavljeno je na javnoj površini duže od sedam dana.</w:t>
      </w:r>
    </w:p>
    <w:p w14:paraId="473BD952"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Poslove uklanjanja vozila obavlja Isporučitelj usluge  po nalogu prometnog ili komunalnog redara, koji je obvezno nazočan prilikom uklanjanja vozila.</w:t>
      </w:r>
    </w:p>
    <w:p w14:paraId="5E0D08D0"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Vlasnik uklonjenog vozila ili osoba koju je vlasnik vozila ovlastio pisanom punomoći za preuzimanje vozila, dužan je preuzeti svoje vozilo u roku od 30 dana od dana uklanjanja vozila, uz prethodno podmirenje troškova uklanjanja i čuvanja vozila.</w:t>
      </w:r>
    </w:p>
    <w:p w14:paraId="3517EE3A"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Ukoliko nakon isteka roka od 30 dana od dana uklanjanja vozila vlasnik ne preuzme vozilo, Isporučitelj usluge vozilo predaje na reciklažu ovlaštenoj osobi ili prodaje vozilo na prihvatljiv način, radi podmirenja troškova uklanjanja i čuvanja vozila.</w:t>
      </w:r>
    </w:p>
    <w:p w14:paraId="721AF8AA" w14:textId="77777777" w:rsidR="00A15AB2" w:rsidRPr="00A15AB2" w:rsidRDefault="00A15AB2" w:rsidP="00A15AB2">
      <w:pPr>
        <w:spacing w:after="0" w:line="240" w:lineRule="auto"/>
        <w:jc w:val="both"/>
        <w:rPr>
          <w:rFonts w:ascii="Times New Roman" w:hAnsi="Times New Roman" w:cs="Times New Roman"/>
        </w:rPr>
      </w:pPr>
    </w:p>
    <w:p w14:paraId="0FC28A8C"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b/>
          <w:bCs/>
        </w:rPr>
        <w:t xml:space="preserve">IV. NAČIN MJERENJA, OBRAČUNA I PLAĆANJA ISPORUČENE USLUGE </w:t>
      </w:r>
    </w:p>
    <w:p w14:paraId="3549C8D8"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6AAAD1D8" w14:textId="77777777" w:rsidR="00A15AB2" w:rsidRPr="00A15AB2" w:rsidRDefault="00A15AB2" w:rsidP="00A15AB2">
      <w:pPr>
        <w:spacing w:after="0" w:line="240" w:lineRule="auto"/>
        <w:ind w:left="2880" w:firstLine="720"/>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b/>
          <w:bCs/>
        </w:rPr>
        <w:t xml:space="preserve">Članak 15.  </w:t>
      </w:r>
    </w:p>
    <w:p w14:paraId="36414155"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Korisnik usluge obvezan je platiti troškove započetog premještanja, premještanja, započetog blokiranja, blokiranja, uklanjanja (premještanja)  i  čuvanja (ležarine) nepropisno zaustavljenog ili parkiranog vozila.</w:t>
      </w:r>
    </w:p>
    <w:p w14:paraId="00742902"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Vlasnik odnosno korisnik – vozač, koji je državljanin Republike Hrvatske, troškove iz stavka 1. ovog članka može platiti odmah prilikom preuzimanja vozila ili uz odgodu od 8 dana od izdavanja računa.</w:t>
      </w:r>
    </w:p>
    <w:p w14:paraId="0355DE03"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Korisnik komunalne usluge koji ne preuzme vozilo u roku od 24 sata od izvršenog premještanja vozila plaća troškove čuvanja vozila (ležarinu).</w:t>
      </w:r>
    </w:p>
    <w:p w14:paraId="1032D9FB" w14:textId="77777777" w:rsid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U slučaju kada osoba odgovorna za plaćanje, kako je uređeno člankom 3. ovih Općih uvjeta, ne plati troškove iz ovog članka, pokrenut će se odgovarajući zakonski postupak prisilne naplate protiv iste.</w:t>
      </w:r>
    </w:p>
    <w:p w14:paraId="0E39E38E" w14:textId="77777777" w:rsidR="00A15AB2" w:rsidRPr="00A15AB2" w:rsidRDefault="00A15AB2" w:rsidP="00A15AB2">
      <w:pPr>
        <w:spacing w:after="0" w:line="240" w:lineRule="auto"/>
        <w:jc w:val="both"/>
        <w:rPr>
          <w:rFonts w:ascii="Times New Roman" w:hAnsi="Times New Roman" w:cs="Times New Roman"/>
        </w:rPr>
      </w:pPr>
      <w:bookmarkStart w:id="2" w:name="_GoBack"/>
      <w:bookmarkEnd w:id="2"/>
    </w:p>
    <w:p w14:paraId="09E13CB3" w14:textId="77777777" w:rsidR="00A15AB2" w:rsidRPr="00A15AB2" w:rsidRDefault="00A15AB2" w:rsidP="00A15AB2">
      <w:pPr>
        <w:spacing w:after="0" w:line="240" w:lineRule="auto"/>
        <w:ind w:left="3600" w:firstLine="720"/>
        <w:jc w:val="both"/>
        <w:rPr>
          <w:rFonts w:ascii="Times New Roman" w:hAnsi="Times New Roman" w:cs="Times New Roman"/>
          <w:b/>
          <w:bCs/>
        </w:rPr>
      </w:pPr>
      <w:r w:rsidRPr="00A15AB2">
        <w:rPr>
          <w:rFonts w:ascii="Times New Roman" w:hAnsi="Times New Roman" w:cs="Times New Roman"/>
          <w:b/>
          <w:bCs/>
        </w:rPr>
        <w:t xml:space="preserve">Članak 16. </w:t>
      </w:r>
    </w:p>
    <w:p w14:paraId="20E25050"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Prilikom preuzimanja vozila od strane korisnika komunalne usluge, Isporučitelj usluge korisniku usluge izdaje račun za izvršenu komunalnu uslugu pokušaja premještanja ili premještanja vozila, pokušaja blokiranja, blokiranja, uklanjanja i čuvanja vozila (ležarine) iz ovih Općih uvjeta. Račun je sastavni dio zapisnika o preuzimanju vozila. </w:t>
      </w:r>
    </w:p>
    <w:p w14:paraId="252FDC52"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lastRenderedPageBreak/>
        <w:t xml:space="preserve">Za troškove po jednom izdanom računu koji iznose 400,00 kuna ili više, na zahtjev korisnika usluge, može se izvršiti obročno plaćanje isključivo karticom računa u poslovnoj banci, sukladno odobrenim uvjetima poslovne banke. </w:t>
      </w:r>
    </w:p>
    <w:p w14:paraId="3823F7E0"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b/>
          <w:bCs/>
        </w:rPr>
        <w:t xml:space="preserve">           Članak 16.  </w:t>
      </w:r>
    </w:p>
    <w:p w14:paraId="56E92E28"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Cijene komunalnih usluga započetog premještanja, premještanja i čuvanja (ležarine) nepropisno zaustavljenog ili parkiranog vozila donosi Isporučitelj usluge - Mladost d.o.o. uz prethodnu suglasnost Gradonačelnika Grada Karlovca. </w:t>
      </w:r>
    </w:p>
    <w:p w14:paraId="4A9C8FF2"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Cijene komunalnih usluga započetog blokiranja, blokiranja i uklanjanja (premještanja) nepropisno zaustavljenih ili parkiranih vozila utvrđuju se Rješenjem koje donosi Gradonačelnik Grada Karlovca.</w:t>
      </w:r>
    </w:p>
    <w:p w14:paraId="734B0177"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Cjenik komunalnih usluga iz stavka 1. i 2. ovog članka objavljuje se na oglasnoj ploči i službenim mrežnim stanicama Mladost d.o.o. Karlovac; </w:t>
      </w:r>
      <w:hyperlink r:id="rId12" w:history="1">
        <w:r w:rsidRPr="00A15AB2">
          <w:rPr>
            <w:rStyle w:val="Hiperveza"/>
            <w:rFonts w:ascii="Times New Roman" w:hAnsi="Times New Roman" w:cs="Times New Roman"/>
          </w:rPr>
          <w:t>www.mladost-sport.hr</w:t>
        </w:r>
      </w:hyperlink>
      <w:r w:rsidRPr="00A15AB2">
        <w:rPr>
          <w:rFonts w:ascii="Times New Roman" w:hAnsi="Times New Roman" w:cs="Times New Roman"/>
        </w:rPr>
        <w:t xml:space="preserve">. </w:t>
      </w:r>
    </w:p>
    <w:p w14:paraId="1F84282B" w14:textId="77777777" w:rsidR="00A15AB2" w:rsidRPr="00A15AB2" w:rsidRDefault="00A15AB2" w:rsidP="00A15AB2">
      <w:pPr>
        <w:spacing w:after="0" w:line="240" w:lineRule="auto"/>
        <w:jc w:val="both"/>
        <w:rPr>
          <w:rFonts w:ascii="Times New Roman" w:hAnsi="Times New Roman" w:cs="Times New Roman"/>
        </w:rPr>
      </w:pPr>
    </w:p>
    <w:p w14:paraId="2C05CFDD"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b/>
          <w:bCs/>
        </w:rPr>
        <w:t xml:space="preserve">V. ZAVRŠNE ODREDBE         </w:t>
      </w:r>
    </w:p>
    <w:p w14:paraId="76042DBE" w14:textId="77777777" w:rsidR="00A15AB2" w:rsidRPr="00A15AB2" w:rsidRDefault="00A15AB2" w:rsidP="00A15AB2">
      <w:pPr>
        <w:spacing w:after="0" w:line="240" w:lineRule="auto"/>
        <w:jc w:val="center"/>
        <w:rPr>
          <w:rFonts w:ascii="Times New Roman" w:hAnsi="Times New Roman" w:cs="Times New Roman"/>
          <w:b/>
          <w:bCs/>
        </w:rPr>
      </w:pPr>
      <w:r w:rsidRPr="00A15AB2">
        <w:rPr>
          <w:rFonts w:ascii="Times New Roman" w:hAnsi="Times New Roman" w:cs="Times New Roman"/>
          <w:b/>
          <w:bCs/>
        </w:rPr>
        <w:t>Članak 17.</w:t>
      </w:r>
    </w:p>
    <w:p w14:paraId="195BD7C6"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Stupanjem na snagu ovih Općih uvjeta ukidaju se odredbe Općih uvjeta isporuke komunalne usluge parkiranja („Glasnik“ Grada Karlovca broj 10/2019):  članak 19. stavak 2., članak 20., članak 21., članak 22. i članak 23. stavak 2, a u članku 24. briše se „… i premještanja nepropisno zaustavljenih ili parkiranih vozila…“. </w:t>
      </w:r>
    </w:p>
    <w:p w14:paraId="7371833F"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Obvezuje se Isporučitelj usluge - Mladost d.o.o. izraditi ispravak Općih uvjeta isporuke komunalne usluge parkiranja („Glasnik“ Grada Karlovca broj 10/2019).</w:t>
      </w:r>
    </w:p>
    <w:p w14:paraId="64C4EA31" w14:textId="77777777" w:rsidR="00A15AB2" w:rsidRPr="00A15AB2" w:rsidRDefault="00A15AB2" w:rsidP="00A15AB2">
      <w:pPr>
        <w:spacing w:after="0" w:line="240" w:lineRule="auto"/>
        <w:jc w:val="center"/>
        <w:rPr>
          <w:rFonts w:ascii="Times New Roman" w:hAnsi="Times New Roman" w:cs="Times New Roman"/>
          <w:b/>
          <w:bCs/>
        </w:rPr>
      </w:pPr>
    </w:p>
    <w:p w14:paraId="71593FA0" w14:textId="77777777" w:rsidR="00A15AB2" w:rsidRPr="00A15AB2" w:rsidRDefault="00A15AB2" w:rsidP="00A15AB2">
      <w:pPr>
        <w:spacing w:after="0" w:line="240" w:lineRule="auto"/>
        <w:jc w:val="center"/>
        <w:rPr>
          <w:rFonts w:ascii="Times New Roman" w:hAnsi="Times New Roman" w:cs="Times New Roman"/>
          <w:b/>
          <w:bCs/>
        </w:rPr>
      </w:pPr>
      <w:r w:rsidRPr="00A15AB2">
        <w:rPr>
          <w:rFonts w:ascii="Times New Roman" w:hAnsi="Times New Roman" w:cs="Times New Roman"/>
          <w:b/>
          <w:bCs/>
        </w:rPr>
        <w:t>Članak 18.</w:t>
      </w:r>
    </w:p>
    <w:p w14:paraId="07EAD790"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Ovi Opći uvjeti objavit će se u „Glasniku Grada Karlovca“, na mrežnim stranicama Grada Karlovca; </w:t>
      </w:r>
      <w:hyperlink r:id="rId13" w:history="1">
        <w:r w:rsidRPr="00A15AB2">
          <w:rPr>
            <w:rStyle w:val="Hiperveza"/>
            <w:rFonts w:ascii="Times New Roman" w:hAnsi="Times New Roman" w:cs="Times New Roman"/>
          </w:rPr>
          <w:t>www.karlovac.hr</w:t>
        </w:r>
      </w:hyperlink>
      <w:r w:rsidRPr="00A15AB2">
        <w:rPr>
          <w:rStyle w:val="Hiperveza"/>
          <w:rFonts w:ascii="Times New Roman" w:hAnsi="Times New Roman" w:cs="Times New Roman"/>
        </w:rPr>
        <w:t xml:space="preserve">, na oglasnoj ploči i </w:t>
      </w:r>
      <w:r w:rsidRPr="00A15AB2">
        <w:rPr>
          <w:rFonts w:ascii="Times New Roman" w:hAnsi="Times New Roman" w:cs="Times New Roman"/>
        </w:rPr>
        <w:t xml:space="preserve">na mrežnim stranicama Mladost d.o.o. Karlovac;  </w:t>
      </w:r>
      <w:hyperlink r:id="rId14" w:history="1">
        <w:r w:rsidRPr="00A15AB2">
          <w:rPr>
            <w:rStyle w:val="Hiperveza"/>
            <w:rFonts w:ascii="Times New Roman" w:hAnsi="Times New Roman" w:cs="Times New Roman"/>
          </w:rPr>
          <w:t>www.mladost-sport.hr</w:t>
        </w:r>
      </w:hyperlink>
      <w:r w:rsidRPr="00A15AB2">
        <w:rPr>
          <w:rFonts w:ascii="Times New Roman" w:hAnsi="Times New Roman" w:cs="Times New Roman"/>
        </w:rPr>
        <w:t xml:space="preserve">. </w:t>
      </w:r>
    </w:p>
    <w:p w14:paraId="575C5B4B" w14:textId="77777777" w:rsidR="00A15AB2" w:rsidRPr="00A15AB2" w:rsidRDefault="00A15AB2" w:rsidP="00A15AB2">
      <w:pPr>
        <w:spacing w:after="0" w:line="240" w:lineRule="auto"/>
        <w:jc w:val="both"/>
        <w:rPr>
          <w:rFonts w:ascii="Times New Roman" w:hAnsi="Times New Roman" w:cs="Times New Roman"/>
          <w:b/>
          <w:bCs/>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r>
      <w:r w:rsidRPr="00A15AB2">
        <w:rPr>
          <w:rFonts w:ascii="Times New Roman" w:hAnsi="Times New Roman" w:cs="Times New Roman"/>
        </w:rPr>
        <w:tab/>
        <w:t xml:space="preserve">          </w:t>
      </w:r>
      <w:r w:rsidRPr="00A15AB2">
        <w:rPr>
          <w:rFonts w:ascii="Times New Roman" w:hAnsi="Times New Roman" w:cs="Times New Roman"/>
          <w:b/>
          <w:bCs/>
        </w:rPr>
        <w:t xml:space="preserve">Članak 19. </w:t>
      </w:r>
    </w:p>
    <w:p w14:paraId="0D273DFE"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Ovi Opći uvjeti stupaju na snagu osmoga dana od dana objave u „Glasniku“ Grada Karlovca. </w:t>
      </w:r>
    </w:p>
    <w:p w14:paraId="3581E269"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52D7A545"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r w:rsidRPr="00A15AB2">
        <w:rPr>
          <w:rFonts w:ascii="Times New Roman" w:hAnsi="Times New Roman" w:cs="Times New Roman"/>
        </w:rPr>
        <w:tab/>
      </w:r>
      <w:r w:rsidRPr="00A15AB2">
        <w:rPr>
          <w:rFonts w:ascii="Times New Roman" w:hAnsi="Times New Roman" w:cs="Times New Roman"/>
        </w:rPr>
        <w:tab/>
        <w:t xml:space="preserve">     Mladost d.o.o. Karlovac</w:t>
      </w:r>
    </w:p>
    <w:p w14:paraId="35EC1AB7" w14:textId="77777777" w:rsidR="00A15AB2" w:rsidRPr="00A15AB2" w:rsidRDefault="00A15AB2" w:rsidP="00A15AB2">
      <w:pPr>
        <w:spacing w:after="0" w:line="240" w:lineRule="auto"/>
        <w:jc w:val="both"/>
        <w:rPr>
          <w:rFonts w:ascii="Times New Roman" w:hAnsi="Times New Roman" w:cs="Times New Roman"/>
        </w:rPr>
      </w:pPr>
      <w:r w:rsidRPr="00A15AB2">
        <w:rPr>
          <w:rFonts w:ascii="Times New Roman" w:hAnsi="Times New Roman" w:cs="Times New Roman"/>
        </w:rPr>
        <w:t xml:space="preserve">                                                                                                           </w:t>
      </w:r>
    </w:p>
    <w:p w14:paraId="049B3DAB" w14:textId="77777777" w:rsidR="00A15AB2" w:rsidRPr="00A15AB2" w:rsidRDefault="00A15AB2" w:rsidP="00A15AB2">
      <w:pPr>
        <w:pStyle w:val="Bezproreda"/>
        <w:jc w:val="both"/>
        <w:rPr>
          <w:rFonts w:ascii="Times New Roman" w:hAnsi="Times New Roman" w:cs="Times New Roman"/>
        </w:rPr>
      </w:pPr>
    </w:p>
    <w:sectPr w:rsidR="00A15AB2" w:rsidRPr="00A15AB2" w:rsidSect="003D7CE9">
      <w:headerReference w:type="default" r:id="rId1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0C4E7D" w14:textId="77777777" w:rsidR="00455AEC" w:rsidRDefault="00455AEC" w:rsidP="003D7CE9">
      <w:pPr>
        <w:spacing w:after="0" w:line="240" w:lineRule="auto"/>
      </w:pPr>
      <w:r>
        <w:separator/>
      </w:r>
    </w:p>
  </w:endnote>
  <w:endnote w:type="continuationSeparator" w:id="0">
    <w:p w14:paraId="46652B78" w14:textId="77777777" w:rsidR="00455AEC" w:rsidRDefault="00455AEC" w:rsidP="003D7C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D1FF63" w14:textId="77777777" w:rsidR="00455AEC" w:rsidRDefault="00455AEC" w:rsidP="003D7CE9">
      <w:pPr>
        <w:spacing w:after="0" w:line="240" w:lineRule="auto"/>
      </w:pPr>
      <w:r>
        <w:separator/>
      </w:r>
    </w:p>
  </w:footnote>
  <w:footnote w:type="continuationSeparator" w:id="0">
    <w:p w14:paraId="069D7768" w14:textId="77777777" w:rsidR="00455AEC" w:rsidRDefault="00455AEC" w:rsidP="003D7C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5631966"/>
      <w:docPartObj>
        <w:docPartGallery w:val="Page Numbers (Top of Page)"/>
        <w:docPartUnique/>
      </w:docPartObj>
    </w:sdtPr>
    <w:sdtEndPr/>
    <w:sdtContent>
      <w:p w14:paraId="0C0392C7" w14:textId="77777777" w:rsidR="002E783E" w:rsidRDefault="00112CC9">
        <w:pPr>
          <w:pStyle w:val="Zaglavlje"/>
          <w:jc w:val="right"/>
        </w:pPr>
        <w:r>
          <w:fldChar w:fldCharType="begin"/>
        </w:r>
        <w:r w:rsidR="00714EC1">
          <w:instrText>PAGE   \* MERGEFORMAT</w:instrText>
        </w:r>
        <w:r>
          <w:fldChar w:fldCharType="separate"/>
        </w:r>
        <w:r w:rsidR="000C1540">
          <w:rPr>
            <w:noProof/>
          </w:rPr>
          <w:t>2</w:t>
        </w:r>
        <w:r>
          <w:rPr>
            <w:noProof/>
          </w:rPr>
          <w:fldChar w:fldCharType="end"/>
        </w:r>
      </w:p>
    </w:sdtContent>
  </w:sdt>
  <w:p w14:paraId="0022988A" w14:textId="77777777" w:rsidR="002E783E" w:rsidRDefault="002E783E">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51AAE"/>
    <w:multiLevelType w:val="hybridMultilevel"/>
    <w:tmpl w:val="FBEC4BE2"/>
    <w:lvl w:ilvl="0" w:tplc="041A000F">
      <w:start w:val="1"/>
      <w:numFmt w:val="decimal"/>
      <w:lvlText w:val="%1."/>
      <w:lvlJc w:val="left"/>
      <w:pPr>
        <w:ind w:left="360" w:hanging="360"/>
      </w:pPr>
    </w:lvl>
    <w:lvl w:ilvl="1" w:tplc="041A0019">
      <w:start w:val="1"/>
      <w:numFmt w:val="lowerLetter"/>
      <w:lvlText w:val="%2."/>
      <w:lvlJc w:val="left"/>
      <w:pPr>
        <w:ind w:left="1080" w:hanging="360"/>
      </w:pPr>
    </w:lvl>
    <w:lvl w:ilvl="2" w:tplc="041A001B">
      <w:start w:val="1"/>
      <w:numFmt w:val="lowerRoman"/>
      <w:lvlText w:val="%3."/>
      <w:lvlJc w:val="right"/>
      <w:pPr>
        <w:ind w:left="1800" w:hanging="180"/>
      </w:pPr>
    </w:lvl>
    <w:lvl w:ilvl="3" w:tplc="041A000F">
      <w:start w:val="1"/>
      <w:numFmt w:val="decimal"/>
      <w:lvlText w:val="%4."/>
      <w:lvlJc w:val="left"/>
      <w:pPr>
        <w:ind w:left="2520" w:hanging="360"/>
      </w:pPr>
    </w:lvl>
    <w:lvl w:ilvl="4" w:tplc="041A0019">
      <w:start w:val="1"/>
      <w:numFmt w:val="lowerLetter"/>
      <w:lvlText w:val="%5."/>
      <w:lvlJc w:val="left"/>
      <w:pPr>
        <w:ind w:left="3240" w:hanging="360"/>
      </w:pPr>
    </w:lvl>
    <w:lvl w:ilvl="5" w:tplc="041A001B">
      <w:start w:val="1"/>
      <w:numFmt w:val="lowerRoman"/>
      <w:lvlText w:val="%6."/>
      <w:lvlJc w:val="right"/>
      <w:pPr>
        <w:ind w:left="3960" w:hanging="180"/>
      </w:pPr>
    </w:lvl>
    <w:lvl w:ilvl="6" w:tplc="041A000F">
      <w:start w:val="1"/>
      <w:numFmt w:val="decimal"/>
      <w:lvlText w:val="%7."/>
      <w:lvlJc w:val="left"/>
      <w:pPr>
        <w:ind w:left="4680" w:hanging="360"/>
      </w:pPr>
    </w:lvl>
    <w:lvl w:ilvl="7" w:tplc="041A0019">
      <w:start w:val="1"/>
      <w:numFmt w:val="lowerLetter"/>
      <w:lvlText w:val="%8."/>
      <w:lvlJc w:val="left"/>
      <w:pPr>
        <w:ind w:left="5400" w:hanging="360"/>
      </w:pPr>
    </w:lvl>
    <w:lvl w:ilvl="8" w:tplc="041A001B">
      <w:start w:val="1"/>
      <w:numFmt w:val="lowerRoman"/>
      <w:lvlText w:val="%9."/>
      <w:lvlJc w:val="right"/>
      <w:pPr>
        <w:ind w:left="6120" w:hanging="180"/>
      </w:pPr>
    </w:lvl>
  </w:abstractNum>
  <w:abstractNum w:abstractNumId="1">
    <w:nsid w:val="070A2E50"/>
    <w:multiLevelType w:val="hybridMultilevel"/>
    <w:tmpl w:val="0CB4D1F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D023254"/>
    <w:multiLevelType w:val="hybridMultilevel"/>
    <w:tmpl w:val="FF481D74"/>
    <w:lvl w:ilvl="0" w:tplc="041A0001">
      <w:start w:val="1"/>
      <w:numFmt w:val="bullet"/>
      <w:lvlText w:val=""/>
      <w:lvlJc w:val="left"/>
      <w:pPr>
        <w:tabs>
          <w:tab w:val="num" w:pos="1778"/>
        </w:tabs>
        <w:ind w:left="1778" w:hanging="360"/>
      </w:pPr>
      <w:rPr>
        <w:rFonts w:ascii="Symbol" w:hAnsi="Symbol" w:hint="default"/>
      </w:rPr>
    </w:lvl>
    <w:lvl w:ilvl="1" w:tplc="041A0019">
      <w:start w:val="1"/>
      <w:numFmt w:val="lowerLetter"/>
      <w:lvlText w:val="%2."/>
      <w:lvlJc w:val="left"/>
      <w:pPr>
        <w:tabs>
          <w:tab w:val="num" w:pos="1800"/>
        </w:tabs>
        <w:ind w:left="1800" w:hanging="360"/>
      </w:p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abstractNum w:abstractNumId="3">
    <w:nsid w:val="23856096"/>
    <w:multiLevelType w:val="hybridMultilevel"/>
    <w:tmpl w:val="10201EA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2B800FE0"/>
    <w:multiLevelType w:val="hybridMultilevel"/>
    <w:tmpl w:val="B2EEE314"/>
    <w:lvl w:ilvl="0" w:tplc="5CB2B6CE">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5">
    <w:nsid w:val="2DA8446F"/>
    <w:multiLevelType w:val="hybridMultilevel"/>
    <w:tmpl w:val="AF5CC7A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nsid w:val="3C246946"/>
    <w:multiLevelType w:val="hybridMultilevel"/>
    <w:tmpl w:val="399EACD8"/>
    <w:lvl w:ilvl="0" w:tplc="48485FD8">
      <w:numFmt w:val="bullet"/>
      <w:lvlText w:val="-"/>
      <w:lvlJc w:val="left"/>
      <w:pPr>
        <w:ind w:left="6024" w:hanging="360"/>
      </w:pPr>
      <w:rPr>
        <w:rFonts w:ascii="Times New Roman" w:eastAsiaTheme="minorHAnsi" w:hAnsi="Times New Roman" w:cs="Times New Roman" w:hint="default"/>
      </w:rPr>
    </w:lvl>
    <w:lvl w:ilvl="1" w:tplc="041A0003" w:tentative="1">
      <w:start w:val="1"/>
      <w:numFmt w:val="bullet"/>
      <w:lvlText w:val="o"/>
      <w:lvlJc w:val="left"/>
      <w:pPr>
        <w:ind w:left="6744" w:hanging="360"/>
      </w:pPr>
      <w:rPr>
        <w:rFonts w:ascii="Courier New" w:hAnsi="Courier New" w:cs="Courier New" w:hint="default"/>
      </w:rPr>
    </w:lvl>
    <w:lvl w:ilvl="2" w:tplc="041A0005" w:tentative="1">
      <w:start w:val="1"/>
      <w:numFmt w:val="bullet"/>
      <w:lvlText w:val=""/>
      <w:lvlJc w:val="left"/>
      <w:pPr>
        <w:ind w:left="7464" w:hanging="360"/>
      </w:pPr>
      <w:rPr>
        <w:rFonts w:ascii="Wingdings" w:hAnsi="Wingdings" w:hint="default"/>
      </w:rPr>
    </w:lvl>
    <w:lvl w:ilvl="3" w:tplc="041A0001" w:tentative="1">
      <w:start w:val="1"/>
      <w:numFmt w:val="bullet"/>
      <w:lvlText w:val=""/>
      <w:lvlJc w:val="left"/>
      <w:pPr>
        <w:ind w:left="8184" w:hanging="360"/>
      </w:pPr>
      <w:rPr>
        <w:rFonts w:ascii="Symbol" w:hAnsi="Symbol" w:hint="default"/>
      </w:rPr>
    </w:lvl>
    <w:lvl w:ilvl="4" w:tplc="041A0003" w:tentative="1">
      <w:start w:val="1"/>
      <w:numFmt w:val="bullet"/>
      <w:lvlText w:val="o"/>
      <w:lvlJc w:val="left"/>
      <w:pPr>
        <w:ind w:left="8904" w:hanging="360"/>
      </w:pPr>
      <w:rPr>
        <w:rFonts w:ascii="Courier New" w:hAnsi="Courier New" w:cs="Courier New" w:hint="default"/>
      </w:rPr>
    </w:lvl>
    <w:lvl w:ilvl="5" w:tplc="041A0005" w:tentative="1">
      <w:start w:val="1"/>
      <w:numFmt w:val="bullet"/>
      <w:lvlText w:val=""/>
      <w:lvlJc w:val="left"/>
      <w:pPr>
        <w:ind w:left="9624" w:hanging="360"/>
      </w:pPr>
      <w:rPr>
        <w:rFonts w:ascii="Wingdings" w:hAnsi="Wingdings" w:hint="default"/>
      </w:rPr>
    </w:lvl>
    <w:lvl w:ilvl="6" w:tplc="041A0001" w:tentative="1">
      <w:start w:val="1"/>
      <w:numFmt w:val="bullet"/>
      <w:lvlText w:val=""/>
      <w:lvlJc w:val="left"/>
      <w:pPr>
        <w:ind w:left="10344" w:hanging="360"/>
      </w:pPr>
      <w:rPr>
        <w:rFonts w:ascii="Symbol" w:hAnsi="Symbol" w:hint="default"/>
      </w:rPr>
    </w:lvl>
    <w:lvl w:ilvl="7" w:tplc="041A0003" w:tentative="1">
      <w:start w:val="1"/>
      <w:numFmt w:val="bullet"/>
      <w:lvlText w:val="o"/>
      <w:lvlJc w:val="left"/>
      <w:pPr>
        <w:ind w:left="11064" w:hanging="360"/>
      </w:pPr>
      <w:rPr>
        <w:rFonts w:ascii="Courier New" w:hAnsi="Courier New" w:cs="Courier New" w:hint="default"/>
      </w:rPr>
    </w:lvl>
    <w:lvl w:ilvl="8" w:tplc="041A0005" w:tentative="1">
      <w:start w:val="1"/>
      <w:numFmt w:val="bullet"/>
      <w:lvlText w:val=""/>
      <w:lvlJc w:val="left"/>
      <w:pPr>
        <w:ind w:left="11784" w:hanging="360"/>
      </w:pPr>
      <w:rPr>
        <w:rFonts w:ascii="Wingdings" w:hAnsi="Wingdings" w:hint="default"/>
      </w:rPr>
    </w:lvl>
  </w:abstractNum>
  <w:abstractNum w:abstractNumId="7">
    <w:nsid w:val="3CBF1F4B"/>
    <w:multiLevelType w:val="hybridMultilevel"/>
    <w:tmpl w:val="859A00DE"/>
    <w:lvl w:ilvl="0" w:tplc="041A0001">
      <w:start w:val="1"/>
      <w:numFmt w:val="bullet"/>
      <w:lvlText w:val=""/>
      <w:lvlJc w:val="left"/>
      <w:pPr>
        <w:ind w:left="1800" w:hanging="360"/>
      </w:pPr>
      <w:rPr>
        <w:rFonts w:ascii="Symbol" w:hAnsi="Symbol"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8">
    <w:nsid w:val="42ED50DE"/>
    <w:multiLevelType w:val="hybridMultilevel"/>
    <w:tmpl w:val="5990770E"/>
    <w:lvl w:ilvl="0" w:tplc="041A0001">
      <w:start w:val="1"/>
      <w:numFmt w:val="bullet"/>
      <w:lvlText w:val=""/>
      <w:lvlJc w:val="left"/>
      <w:pPr>
        <w:ind w:left="1778"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9">
    <w:nsid w:val="448A2160"/>
    <w:multiLevelType w:val="hybridMultilevel"/>
    <w:tmpl w:val="0A84BCAE"/>
    <w:lvl w:ilvl="0" w:tplc="041A0015">
      <w:start w:val="1"/>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4727538D"/>
    <w:multiLevelType w:val="hybridMultilevel"/>
    <w:tmpl w:val="B88699B2"/>
    <w:lvl w:ilvl="0" w:tplc="185E21D2">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1">
    <w:nsid w:val="4B665A1F"/>
    <w:multiLevelType w:val="hybridMultilevel"/>
    <w:tmpl w:val="719CE310"/>
    <w:lvl w:ilvl="0" w:tplc="42563478">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2">
    <w:nsid w:val="5A675903"/>
    <w:multiLevelType w:val="hybridMultilevel"/>
    <w:tmpl w:val="ABF42366"/>
    <w:lvl w:ilvl="0" w:tplc="42FC1150">
      <w:start w:val="1"/>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nsid w:val="5B41213E"/>
    <w:multiLevelType w:val="hybridMultilevel"/>
    <w:tmpl w:val="0BB8D988"/>
    <w:lvl w:ilvl="0" w:tplc="041A0001">
      <w:start w:val="1"/>
      <w:numFmt w:val="bullet"/>
      <w:lvlText w:val=""/>
      <w:lvlJc w:val="left"/>
      <w:pPr>
        <w:ind w:left="1800" w:hanging="360"/>
      </w:pPr>
      <w:rPr>
        <w:rFonts w:ascii="Symbol" w:hAnsi="Symbol" w:hint="default"/>
      </w:rPr>
    </w:lvl>
    <w:lvl w:ilvl="1" w:tplc="041A0003" w:tentative="1">
      <w:start w:val="1"/>
      <w:numFmt w:val="bullet"/>
      <w:lvlText w:val="o"/>
      <w:lvlJc w:val="left"/>
      <w:pPr>
        <w:ind w:left="2520" w:hanging="360"/>
      </w:pPr>
      <w:rPr>
        <w:rFonts w:ascii="Courier New" w:hAnsi="Courier New" w:cs="Courier New" w:hint="default"/>
      </w:rPr>
    </w:lvl>
    <w:lvl w:ilvl="2" w:tplc="041A0005" w:tentative="1">
      <w:start w:val="1"/>
      <w:numFmt w:val="bullet"/>
      <w:lvlText w:val=""/>
      <w:lvlJc w:val="left"/>
      <w:pPr>
        <w:ind w:left="3240" w:hanging="360"/>
      </w:pPr>
      <w:rPr>
        <w:rFonts w:ascii="Wingdings" w:hAnsi="Wingdings" w:hint="default"/>
      </w:rPr>
    </w:lvl>
    <w:lvl w:ilvl="3" w:tplc="041A0001" w:tentative="1">
      <w:start w:val="1"/>
      <w:numFmt w:val="bullet"/>
      <w:lvlText w:val=""/>
      <w:lvlJc w:val="left"/>
      <w:pPr>
        <w:ind w:left="3960" w:hanging="360"/>
      </w:pPr>
      <w:rPr>
        <w:rFonts w:ascii="Symbol" w:hAnsi="Symbol" w:hint="default"/>
      </w:rPr>
    </w:lvl>
    <w:lvl w:ilvl="4" w:tplc="041A0003" w:tentative="1">
      <w:start w:val="1"/>
      <w:numFmt w:val="bullet"/>
      <w:lvlText w:val="o"/>
      <w:lvlJc w:val="left"/>
      <w:pPr>
        <w:ind w:left="4680" w:hanging="360"/>
      </w:pPr>
      <w:rPr>
        <w:rFonts w:ascii="Courier New" w:hAnsi="Courier New" w:cs="Courier New" w:hint="default"/>
      </w:rPr>
    </w:lvl>
    <w:lvl w:ilvl="5" w:tplc="041A0005" w:tentative="1">
      <w:start w:val="1"/>
      <w:numFmt w:val="bullet"/>
      <w:lvlText w:val=""/>
      <w:lvlJc w:val="left"/>
      <w:pPr>
        <w:ind w:left="5400" w:hanging="360"/>
      </w:pPr>
      <w:rPr>
        <w:rFonts w:ascii="Wingdings" w:hAnsi="Wingdings" w:hint="default"/>
      </w:rPr>
    </w:lvl>
    <w:lvl w:ilvl="6" w:tplc="041A0001" w:tentative="1">
      <w:start w:val="1"/>
      <w:numFmt w:val="bullet"/>
      <w:lvlText w:val=""/>
      <w:lvlJc w:val="left"/>
      <w:pPr>
        <w:ind w:left="6120" w:hanging="360"/>
      </w:pPr>
      <w:rPr>
        <w:rFonts w:ascii="Symbol" w:hAnsi="Symbol" w:hint="default"/>
      </w:rPr>
    </w:lvl>
    <w:lvl w:ilvl="7" w:tplc="041A0003" w:tentative="1">
      <w:start w:val="1"/>
      <w:numFmt w:val="bullet"/>
      <w:lvlText w:val="o"/>
      <w:lvlJc w:val="left"/>
      <w:pPr>
        <w:ind w:left="6840" w:hanging="360"/>
      </w:pPr>
      <w:rPr>
        <w:rFonts w:ascii="Courier New" w:hAnsi="Courier New" w:cs="Courier New" w:hint="default"/>
      </w:rPr>
    </w:lvl>
    <w:lvl w:ilvl="8" w:tplc="041A0005" w:tentative="1">
      <w:start w:val="1"/>
      <w:numFmt w:val="bullet"/>
      <w:lvlText w:val=""/>
      <w:lvlJc w:val="left"/>
      <w:pPr>
        <w:ind w:left="7560" w:hanging="360"/>
      </w:pPr>
      <w:rPr>
        <w:rFonts w:ascii="Wingdings" w:hAnsi="Wingdings" w:hint="default"/>
      </w:rPr>
    </w:lvl>
  </w:abstractNum>
  <w:abstractNum w:abstractNumId="14">
    <w:nsid w:val="6E62755F"/>
    <w:multiLevelType w:val="hybridMultilevel"/>
    <w:tmpl w:val="EF067632"/>
    <w:lvl w:ilvl="0" w:tplc="644AD7A2">
      <w:start w:val="1"/>
      <w:numFmt w:val="decimal"/>
      <w:lvlText w:val="%1."/>
      <w:lvlJc w:val="left"/>
      <w:pPr>
        <w:tabs>
          <w:tab w:val="num" w:pos="1080"/>
        </w:tabs>
        <w:ind w:left="1080" w:hanging="360"/>
      </w:pPr>
      <w:rPr>
        <w:rFonts w:hint="default"/>
      </w:rPr>
    </w:lvl>
    <w:lvl w:ilvl="1" w:tplc="041A0001">
      <w:start w:val="1"/>
      <w:numFmt w:val="bullet"/>
      <w:lvlText w:val=""/>
      <w:lvlJc w:val="left"/>
      <w:pPr>
        <w:tabs>
          <w:tab w:val="num" w:pos="1800"/>
        </w:tabs>
        <w:ind w:left="1800" w:hanging="360"/>
      </w:pPr>
      <w:rPr>
        <w:rFonts w:ascii="Symbol" w:hAnsi="Symbol" w:hint="default"/>
      </w:r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abstractNum w:abstractNumId="15">
    <w:nsid w:val="6E7667D2"/>
    <w:multiLevelType w:val="hybridMultilevel"/>
    <w:tmpl w:val="410E450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num w:numId="1">
    <w:abstractNumId w:val="1"/>
  </w:num>
  <w:num w:numId="2">
    <w:abstractNumId w:val="9"/>
  </w:num>
  <w:num w:numId="3">
    <w:abstractNumId w:val="4"/>
  </w:num>
  <w:num w:numId="4">
    <w:abstractNumId w:val="11"/>
  </w:num>
  <w:num w:numId="5">
    <w:abstractNumId w:val="5"/>
  </w:num>
  <w:num w:numId="6">
    <w:abstractNumId w:val="12"/>
  </w:num>
  <w:num w:numId="7">
    <w:abstractNumId w:val="3"/>
  </w:num>
  <w:num w:numId="8">
    <w:abstractNumId w:val="14"/>
  </w:num>
  <w:num w:numId="9">
    <w:abstractNumId w:val="7"/>
  </w:num>
  <w:num w:numId="10">
    <w:abstractNumId w:val="13"/>
  </w:num>
  <w:num w:numId="11">
    <w:abstractNumId w:val="15"/>
  </w:num>
  <w:num w:numId="12">
    <w:abstractNumId w:val="8"/>
  </w:num>
  <w:num w:numId="13">
    <w:abstractNumId w:val="2"/>
  </w:num>
  <w:num w:numId="14">
    <w:abstractNumId w:val="10"/>
  </w:num>
  <w:num w:numId="15">
    <w:abstractNumId w:val="6"/>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3421"/>
    <w:rsid w:val="0001066B"/>
    <w:rsid w:val="00010852"/>
    <w:rsid w:val="00011B44"/>
    <w:rsid w:val="000149DF"/>
    <w:rsid w:val="000213BD"/>
    <w:rsid w:val="000347DB"/>
    <w:rsid w:val="00036B6D"/>
    <w:rsid w:val="00040B1B"/>
    <w:rsid w:val="00042CDC"/>
    <w:rsid w:val="00043F09"/>
    <w:rsid w:val="00046956"/>
    <w:rsid w:val="00053CAD"/>
    <w:rsid w:val="00054533"/>
    <w:rsid w:val="000552AD"/>
    <w:rsid w:val="0007264F"/>
    <w:rsid w:val="00076E02"/>
    <w:rsid w:val="00093B2A"/>
    <w:rsid w:val="000A4A1F"/>
    <w:rsid w:val="000A738A"/>
    <w:rsid w:val="000C1540"/>
    <w:rsid w:val="000E4F1A"/>
    <w:rsid w:val="000F5EDE"/>
    <w:rsid w:val="00106798"/>
    <w:rsid w:val="00112CC9"/>
    <w:rsid w:val="001134EE"/>
    <w:rsid w:val="00125E78"/>
    <w:rsid w:val="00126B12"/>
    <w:rsid w:val="00127C8C"/>
    <w:rsid w:val="0014040D"/>
    <w:rsid w:val="00141DDB"/>
    <w:rsid w:val="00142AF0"/>
    <w:rsid w:val="00150186"/>
    <w:rsid w:val="00160468"/>
    <w:rsid w:val="0017242B"/>
    <w:rsid w:val="00172746"/>
    <w:rsid w:val="00194B53"/>
    <w:rsid w:val="001A1758"/>
    <w:rsid w:val="001B2753"/>
    <w:rsid w:val="001C6565"/>
    <w:rsid w:val="001E39C2"/>
    <w:rsid w:val="001E4F3D"/>
    <w:rsid w:val="001E5124"/>
    <w:rsid w:val="001E5A19"/>
    <w:rsid w:val="001F50FC"/>
    <w:rsid w:val="001F5840"/>
    <w:rsid w:val="001F72E0"/>
    <w:rsid w:val="00201484"/>
    <w:rsid w:val="00210D20"/>
    <w:rsid w:val="00236F68"/>
    <w:rsid w:val="0023706A"/>
    <w:rsid w:val="002370E0"/>
    <w:rsid w:val="002500E9"/>
    <w:rsid w:val="002508ED"/>
    <w:rsid w:val="00250B61"/>
    <w:rsid w:val="00253DDB"/>
    <w:rsid w:val="00266A68"/>
    <w:rsid w:val="002724D1"/>
    <w:rsid w:val="00281B29"/>
    <w:rsid w:val="00283181"/>
    <w:rsid w:val="002903B6"/>
    <w:rsid w:val="002956DA"/>
    <w:rsid w:val="002964C0"/>
    <w:rsid w:val="002A5883"/>
    <w:rsid w:val="002B4911"/>
    <w:rsid w:val="002D0A46"/>
    <w:rsid w:val="002D0F43"/>
    <w:rsid w:val="002D6DC8"/>
    <w:rsid w:val="002E0840"/>
    <w:rsid w:val="002E783E"/>
    <w:rsid w:val="002F1E37"/>
    <w:rsid w:val="002F4852"/>
    <w:rsid w:val="002F68D2"/>
    <w:rsid w:val="00305406"/>
    <w:rsid w:val="003061A2"/>
    <w:rsid w:val="00310605"/>
    <w:rsid w:val="00310CD0"/>
    <w:rsid w:val="00312568"/>
    <w:rsid w:val="003228D6"/>
    <w:rsid w:val="00331B0A"/>
    <w:rsid w:val="003508CB"/>
    <w:rsid w:val="003518D1"/>
    <w:rsid w:val="00352341"/>
    <w:rsid w:val="00355A5C"/>
    <w:rsid w:val="0036489C"/>
    <w:rsid w:val="00367AC7"/>
    <w:rsid w:val="0037105F"/>
    <w:rsid w:val="0037259D"/>
    <w:rsid w:val="00377F31"/>
    <w:rsid w:val="00380856"/>
    <w:rsid w:val="003A554E"/>
    <w:rsid w:val="003A7927"/>
    <w:rsid w:val="003B4F0A"/>
    <w:rsid w:val="003B581F"/>
    <w:rsid w:val="003C35C2"/>
    <w:rsid w:val="003C42C5"/>
    <w:rsid w:val="003C7900"/>
    <w:rsid w:val="003D4471"/>
    <w:rsid w:val="003D7CE9"/>
    <w:rsid w:val="003F0415"/>
    <w:rsid w:val="003F17D4"/>
    <w:rsid w:val="003F5C74"/>
    <w:rsid w:val="0041527D"/>
    <w:rsid w:val="00422131"/>
    <w:rsid w:val="00423468"/>
    <w:rsid w:val="00426ACA"/>
    <w:rsid w:val="00431E0E"/>
    <w:rsid w:val="00433080"/>
    <w:rsid w:val="00437C12"/>
    <w:rsid w:val="00455AEC"/>
    <w:rsid w:val="0045733F"/>
    <w:rsid w:val="004615B6"/>
    <w:rsid w:val="00461C18"/>
    <w:rsid w:val="00471CF6"/>
    <w:rsid w:val="004740BC"/>
    <w:rsid w:val="004740FA"/>
    <w:rsid w:val="004A2D26"/>
    <w:rsid w:val="004A57BD"/>
    <w:rsid w:val="004A5D7A"/>
    <w:rsid w:val="004B5A56"/>
    <w:rsid w:val="004D0E82"/>
    <w:rsid w:val="004D107C"/>
    <w:rsid w:val="004E0B00"/>
    <w:rsid w:val="004E514B"/>
    <w:rsid w:val="004E523E"/>
    <w:rsid w:val="004E55D1"/>
    <w:rsid w:val="004E765E"/>
    <w:rsid w:val="00500EC6"/>
    <w:rsid w:val="00515D31"/>
    <w:rsid w:val="0051660B"/>
    <w:rsid w:val="00521F88"/>
    <w:rsid w:val="00534E49"/>
    <w:rsid w:val="00546AA0"/>
    <w:rsid w:val="00546AFA"/>
    <w:rsid w:val="00550AE8"/>
    <w:rsid w:val="00554933"/>
    <w:rsid w:val="00557AC4"/>
    <w:rsid w:val="00565CE6"/>
    <w:rsid w:val="00571CD8"/>
    <w:rsid w:val="005813CE"/>
    <w:rsid w:val="005A42CE"/>
    <w:rsid w:val="005A49D4"/>
    <w:rsid w:val="005A6701"/>
    <w:rsid w:val="005C0C4F"/>
    <w:rsid w:val="005C29F8"/>
    <w:rsid w:val="005C7AFC"/>
    <w:rsid w:val="005D042D"/>
    <w:rsid w:val="005E2548"/>
    <w:rsid w:val="005E7096"/>
    <w:rsid w:val="005E7887"/>
    <w:rsid w:val="005F3E8A"/>
    <w:rsid w:val="005F52A5"/>
    <w:rsid w:val="0060550D"/>
    <w:rsid w:val="00615C52"/>
    <w:rsid w:val="00616D24"/>
    <w:rsid w:val="00617043"/>
    <w:rsid w:val="00617DCB"/>
    <w:rsid w:val="0062778F"/>
    <w:rsid w:val="00630429"/>
    <w:rsid w:val="006337B9"/>
    <w:rsid w:val="00657551"/>
    <w:rsid w:val="0068157E"/>
    <w:rsid w:val="00684926"/>
    <w:rsid w:val="00687B61"/>
    <w:rsid w:val="006974A1"/>
    <w:rsid w:val="006A11B2"/>
    <w:rsid w:val="006A7927"/>
    <w:rsid w:val="006C17D7"/>
    <w:rsid w:val="006C3597"/>
    <w:rsid w:val="006D1C2D"/>
    <w:rsid w:val="006F5E6E"/>
    <w:rsid w:val="0070620F"/>
    <w:rsid w:val="00707205"/>
    <w:rsid w:val="00714EC1"/>
    <w:rsid w:val="0072642C"/>
    <w:rsid w:val="0073009F"/>
    <w:rsid w:val="00733A28"/>
    <w:rsid w:val="0073719E"/>
    <w:rsid w:val="00745C8E"/>
    <w:rsid w:val="007472B3"/>
    <w:rsid w:val="00751408"/>
    <w:rsid w:val="007539F1"/>
    <w:rsid w:val="007551BE"/>
    <w:rsid w:val="00760BD4"/>
    <w:rsid w:val="007674AC"/>
    <w:rsid w:val="00767657"/>
    <w:rsid w:val="00777F42"/>
    <w:rsid w:val="0078162B"/>
    <w:rsid w:val="00792F91"/>
    <w:rsid w:val="007931C9"/>
    <w:rsid w:val="00793A73"/>
    <w:rsid w:val="007A5946"/>
    <w:rsid w:val="007A7C54"/>
    <w:rsid w:val="007B6B3F"/>
    <w:rsid w:val="007B7961"/>
    <w:rsid w:val="007D1A46"/>
    <w:rsid w:val="007D5B88"/>
    <w:rsid w:val="007E7750"/>
    <w:rsid w:val="0080106A"/>
    <w:rsid w:val="008014A1"/>
    <w:rsid w:val="0081025A"/>
    <w:rsid w:val="008118DE"/>
    <w:rsid w:val="00814358"/>
    <w:rsid w:val="00825DFA"/>
    <w:rsid w:val="00835211"/>
    <w:rsid w:val="0083683E"/>
    <w:rsid w:val="00840309"/>
    <w:rsid w:val="0084612C"/>
    <w:rsid w:val="008479A9"/>
    <w:rsid w:val="00847F0B"/>
    <w:rsid w:val="00865BC5"/>
    <w:rsid w:val="00870152"/>
    <w:rsid w:val="00885711"/>
    <w:rsid w:val="00885C19"/>
    <w:rsid w:val="00886739"/>
    <w:rsid w:val="00887FFB"/>
    <w:rsid w:val="00895546"/>
    <w:rsid w:val="008A0AA1"/>
    <w:rsid w:val="008A21EE"/>
    <w:rsid w:val="008A732E"/>
    <w:rsid w:val="008B2CFE"/>
    <w:rsid w:val="008B332E"/>
    <w:rsid w:val="008B4F8B"/>
    <w:rsid w:val="008C500C"/>
    <w:rsid w:val="008D442B"/>
    <w:rsid w:val="008D7D00"/>
    <w:rsid w:val="00901D14"/>
    <w:rsid w:val="00907726"/>
    <w:rsid w:val="009106E6"/>
    <w:rsid w:val="00915786"/>
    <w:rsid w:val="00925EE2"/>
    <w:rsid w:val="009266DF"/>
    <w:rsid w:val="00931287"/>
    <w:rsid w:val="00933BF8"/>
    <w:rsid w:val="00936DD1"/>
    <w:rsid w:val="009406F5"/>
    <w:rsid w:val="009516F8"/>
    <w:rsid w:val="00962602"/>
    <w:rsid w:val="00965F25"/>
    <w:rsid w:val="00970365"/>
    <w:rsid w:val="00972629"/>
    <w:rsid w:val="009804AF"/>
    <w:rsid w:val="00981F5E"/>
    <w:rsid w:val="009975FD"/>
    <w:rsid w:val="009A00B5"/>
    <w:rsid w:val="009A03A4"/>
    <w:rsid w:val="009A4408"/>
    <w:rsid w:val="009A4E18"/>
    <w:rsid w:val="009B407F"/>
    <w:rsid w:val="009C61D2"/>
    <w:rsid w:val="009D452C"/>
    <w:rsid w:val="009D6455"/>
    <w:rsid w:val="009F2A24"/>
    <w:rsid w:val="009F2B22"/>
    <w:rsid w:val="00A03E19"/>
    <w:rsid w:val="00A056D3"/>
    <w:rsid w:val="00A12AE0"/>
    <w:rsid w:val="00A15AB2"/>
    <w:rsid w:val="00A2060B"/>
    <w:rsid w:val="00A233F1"/>
    <w:rsid w:val="00A25327"/>
    <w:rsid w:val="00A3356E"/>
    <w:rsid w:val="00A3379D"/>
    <w:rsid w:val="00A3509B"/>
    <w:rsid w:val="00A44A5E"/>
    <w:rsid w:val="00A44FF3"/>
    <w:rsid w:val="00A45546"/>
    <w:rsid w:val="00A46AC5"/>
    <w:rsid w:val="00A46CD0"/>
    <w:rsid w:val="00A52CD3"/>
    <w:rsid w:val="00A53DCF"/>
    <w:rsid w:val="00A60D61"/>
    <w:rsid w:val="00A6353E"/>
    <w:rsid w:val="00A653BB"/>
    <w:rsid w:val="00A7465A"/>
    <w:rsid w:val="00A85914"/>
    <w:rsid w:val="00A85AC7"/>
    <w:rsid w:val="00A9428E"/>
    <w:rsid w:val="00A95847"/>
    <w:rsid w:val="00A97A29"/>
    <w:rsid w:val="00AA273F"/>
    <w:rsid w:val="00AA7FEA"/>
    <w:rsid w:val="00AB21F5"/>
    <w:rsid w:val="00AB548B"/>
    <w:rsid w:val="00AC0323"/>
    <w:rsid w:val="00AC2034"/>
    <w:rsid w:val="00AF249B"/>
    <w:rsid w:val="00AF5935"/>
    <w:rsid w:val="00B068C6"/>
    <w:rsid w:val="00B24064"/>
    <w:rsid w:val="00B25D6B"/>
    <w:rsid w:val="00B27C39"/>
    <w:rsid w:val="00B320C8"/>
    <w:rsid w:val="00B5097D"/>
    <w:rsid w:val="00B55E42"/>
    <w:rsid w:val="00B6252C"/>
    <w:rsid w:val="00B64C3D"/>
    <w:rsid w:val="00B840D1"/>
    <w:rsid w:val="00B96F0A"/>
    <w:rsid w:val="00BA68CC"/>
    <w:rsid w:val="00BD3772"/>
    <w:rsid w:val="00BE28E5"/>
    <w:rsid w:val="00BE2CEC"/>
    <w:rsid w:val="00BE404B"/>
    <w:rsid w:val="00BE457E"/>
    <w:rsid w:val="00BF4D0B"/>
    <w:rsid w:val="00BF5F67"/>
    <w:rsid w:val="00BF61A9"/>
    <w:rsid w:val="00BF75AA"/>
    <w:rsid w:val="00C20AA0"/>
    <w:rsid w:val="00C219E8"/>
    <w:rsid w:val="00C23421"/>
    <w:rsid w:val="00C234A2"/>
    <w:rsid w:val="00C3066D"/>
    <w:rsid w:val="00C33392"/>
    <w:rsid w:val="00C512B1"/>
    <w:rsid w:val="00C5580F"/>
    <w:rsid w:val="00C560C1"/>
    <w:rsid w:val="00C84491"/>
    <w:rsid w:val="00C97E4C"/>
    <w:rsid w:val="00CB7391"/>
    <w:rsid w:val="00CC6AEB"/>
    <w:rsid w:val="00CC7FED"/>
    <w:rsid w:val="00CD0592"/>
    <w:rsid w:val="00CE4D95"/>
    <w:rsid w:val="00CE6B14"/>
    <w:rsid w:val="00CF38CB"/>
    <w:rsid w:val="00D016A5"/>
    <w:rsid w:val="00D0262F"/>
    <w:rsid w:val="00D03DCD"/>
    <w:rsid w:val="00D06826"/>
    <w:rsid w:val="00D2048C"/>
    <w:rsid w:val="00D20A00"/>
    <w:rsid w:val="00D3162C"/>
    <w:rsid w:val="00D3221B"/>
    <w:rsid w:val="00D368FA"/>
    <w:rsid w:val="00D37448"/>
    <w:rsid w:val="00D40E13"/>
    <w:rsid w:val="00D461BA"/>
    <w:rsid w:val="00D60F29"/>
    <w:rsid w:val="00D61EFB"/>
    <w:rsid w:val="00D6220D"/>
    <w:rsid w:val="00D72499"/>
    <w:rsid w:val="00D808A9"/>
    <w:rsid w:val="00D909BC"/>
    <w:rsid w:val="00D939E0"/>
    <w:rsid w:val="00D9732F"/>
    <w:rsid w:val="00DA1C78"/>
    <w:rsid w:val="00DA2BEB"/>
    <w:rsid w:val="00DB4299"/>
    <w:rsid w:val="00DC5757"/>
    <w:rsid w:val="00DD2CBA"/>
    <w:rsid w:val="00DE3A64"/>
    <w:rsid w:val="00DF681E"/>
    <w:rsid w:val="00E1110D"/>
    <w:rsid w:val="00E15753"/>
    <w:rsid w:val="00E15DCF"/>
    <w:rsid w:val="00E1651E"/>
    <w:rsid w:val="00E21046"/>
    <w:rsid w:val="00E32C61"/>
    <w:rsid w:val="00E3676C"/>
    <w:rsid w:val="00E46AE4"/>
    <w:rsid w:val="00E4771B"/>
    <w:rsid w:val="00E55ACE"/>
    <w:rsid w:val="00E6570E"/>
    <w:rsid w:val="00E732C9"/>
    <w:rsid w:val="00E92364"/>
    <w:rsid w:val="00EA49EF"/>
    <w:rsid w:val="00EB0E89"/>
    <w:rsid w:val="00EB14AE"/>
    <w:rsid w:val="00ED0AF9"/>
    <w:rsid w:val="00ED31D4"/>
    <w:rsid w:val="00EE6C24"/>
    <w:rsid w:val="00F04BD7"/>
    <w:rsid w:val="00F21BEE"/>
    <w:rsid w:val="00F223D2"/>
    <w:rsid w:val="00F23C6F"/>
    <w:rsid w:val="00F46275"/>
    <w:rsid w:val="00F567E9"/>
    <w:rsid w:val="00F568BD"/>
    <w:rsid w:val="00F673BC"/>
    <w:rsid w:val="00F72303"/>
    <w:rsid w:val="00F76EFA"/>
    <w:rsid w:val="00F84A5F"/>
    <w:rsid w:val="00F9408C"/>
    <w:rsid w:val="00F95866"/>
    <w:rsid w:val="00FA0B47"/>
    <w:rsid w:val="00FA181A"/>
    <w:rsid w:val="00FA1DBE"/>
    <w:rsid w:val="00FA4242"/>
    <w:rsid w:val="00FA7477"/>
    <w:rsid w:val="00FB672E"/>
    <w:rsid w:val="00FC00B6"/>
    <w:rsid w:val="00FC1BAC"/>
    <w:rsid w:val="00FE1A44"/>
    <w:rsid w:val="00FF0A42"/>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2E46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3F09"/>
  </w:style>
  <w:style w:type="paragraph" w:styleId="Naslov1">
    <w:name w:val="heading 1"/>
    <w:basedOn w:val="Normal"/>
    <w:link w:val="Naslov1Char"/>
    <w:uiPriority w:val="9"/>
    <w:qFormat/>
    <w:rsid w:val="00BE457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C23421"/>
    <w:pPr>
      <w:ind w:left="720"/>
      <w:contextualSpacing/>
    </w:pPr>
  </w:style>
  <w:style w:type="character" w:customStyle="1" w:styleId="Naslov1Char">
    <w:name w:val="Naslov 1 Char"/>
    <w:basedOn w:val="Zadanifontodlomka"/>
    <w:link w:val="Naslov1"/>
    <w:uiPriority w:val="9"/>
    <w:rsid w:val="00BE457E"/>
    <w:rPr>
      <w:rFonts w:ascii="Times New Roman" w:eastAsia="Times New Roman" w:hAnsi="Times New Roman" w:cs="Times New Roman"/>
      <w:b/>
      <w:bCs/>
      <w:kern w:val="36"/>
      <w:sz w:val="48"/>
      <w:szCs w:val="48"/>
      <w:lang w:eastAsia="hr-HR"/>
    </w:rPr>
  </w:style>
  <w:style w:type="paragraph" w:customStyle="1" w:styleId="t-9-8">
    <w:name w:val="t-9-8"/>
    <w:basedOn w:val="Normal"/>
    <w:rsid w:val="00D461BA"/>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Tekstbalonia">
    <w:name w:val="Balloon Text"/>
    <w:basedOn w:val="Normal"/>
    <w:link w:val="TekstbaloniaChar"/>
    <w:uiPriority w:val="99"/>
    <w:semiHidden/>
    <w:unhideWhenUsed/>
    <w:rsid w:val="002D0F43"/>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2D0F43"/>
    <w:rPr>
      <w:rFonts w:ascii="Segoe UI" w:hAnsi="Segoe UI" w:cs="Segoe UI"/>
      <w:sz w:val="18"/>
      <w:szCs w:val="18"/>
    </w:rPr>
  </w:style>
  <w:style w:type="paragraph" w:styleId="Zaglavlje">
    <w:name w:val="header"/>
    <w:basedOn w:val="Normal"/>
    <w:link w:val="ZaglavljeChar"/>
    <w:uiPriority w:val="99"/>
    <w:unhideWhenUsed/>
    <w:rsid w:val="00777F42"/>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777F42"/>
  </w:style>
  <w:style w:type="table" w:styleId="Reetkatablice">
    <w:name w:val="Table Grid"/>
    <w:basedOn w:val="Obinatablica"/>
    <w:uiPriority w:val="59"/>
    <w:rsid w:val="00777F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proreda">
    <w:name w:val="No Spacing"/>
    <w:uiPriority w:val="1"/>
    <w:qFormat/>
    <w:rsid w:val="00777F42"/>
    <w:pPr>
      <w:spacing w:after="0" w:line="240" w:lineRule="auto"/>
    </w:pPr>
  </w:style>
  <w:style w:type="character" w:styleId="Naglaeno">
    <w:name w:val="Strong"/>
    <w:basedOn w:val="Zadanifontodlomka"/>
    <w:uiPriority w:val="22"/>
    <w:qFormat/>
    <w:rsid w:val="002500E9"/>
    <w:rPr>
      <w:b/>
      <w:bCs/>
    </w:rPr>
  </w:style>
  <w:style w:type="paragraph" w:styleId="Podnoje">
    <w:name w:val="footer"/>
    <w:basedOn w:val="Normal"/>
    <w:link w:val="PodnojeChar"/>
    <w:uiPriority w:val="99"/>
    <w:unhideWhenUsed/>
    <w:rsid w:val="003D7CE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3D7CE9"/>
  </w:style>
  <w:style w:type="character" w:styleId="Hiperveza">
    <w:name w:val="Hyperlink"/>
    <w:basedOn w:val="Zadanifontodlomka"/>
    <w:uiPriority w:val="99"/>
    <w:unhideWhenUsed/>
    <w:rsid w:val="001C6565"/>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3F09"/>
  </w:style>
  <w:style w:type="paragraph" w:styleId="Naslov1">
    <w:name w:val="heading 1"/>
    <w:basedOn w:val="Normal"/>
    <w:link w:val="Naslov1Char"/>
    <w:uiPriority w:val="9"/>
    <w:qFormat/>
    <w:rsid w:val="00BE457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C23421"/>
    <w:pPr>
      <w:ind w:left="720"/>
      <w:contextualSpacing/>
    </w:pPr>
  </w:style>
  <w:style w:type="character" w:customStyle="1" w:styleId="Naslov1Char">
    <w:name w:val="Naslov 1 Char"/>
    <w:basedOn w:val="Zadanifontodlomka"/>
    <w:link w:val="Naslov1"/>
    <w:uiPriority w:val="9"/>
    <w:rsid w:val="00BE457E"/>
    <w:rPr>
      <w:rFonts w:ascii="Times New Roman" w:eastAsia="Times New Roman" w:hAnsi="Times New Roman" w:cs="Times New Roman"/>
      <w:b/>
      <w:bCs/>
      <w:kern w:val="36"/>
      <w:sz w:val="48"/>
      <w:szCs w:val="48"/>
      <w:lang w:eastAsia="hr-HR"/>
    </w:rPr>
  </w:style>
  <w:style w:type="paragraph" w:customStyle="1" w:styleId="t-9-8">
    <w:name w:val="t-9-8"/>
    <w:basedOn w:val="Normal"/>
    <w:rsid w:val="00D461BA"/>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Tekstbalonia">
    <w:name w:val="Balloon Text"/>
    <w:basedOn w:val="Normal"/>
    <w:link w:val="TekstbaloniaChar"/>
    <w:uiPriority w:val="99"/>
    <w:semiHidden/>
    <w:unhideWhenUsed/>
    <w:rsid w:val="002D0F43"/>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2D0F43"/>
    <w:rPr>
      <w:rFonts w:ascii="Segoe UI" w:hAnsi="Segoe UI" w:cs="Segoe UI"/>
      <w:sz w:val="18"/>
      <w:szCs w:val="18"/>
    </w:rPr>
  </w:style>
  <w:style w:type="paragraph" w:styleId="Zaglavlje">
    <w:name w:val="header"/>
    <w:basedOn w:val="Normal"/>
    <w:link w:val="ZaglavljeChar"/>
    <w:uiPriority w:val="99"/>
    <w:unhideWhenUsed/>
    <w:rsid w:val="00777F42"/>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777F42"/>
  </w:style>
  <w:style w:type="table" w:styleId="Reetkatablice">
    <w:name w:val="Table Grid"/>
    <w:basedOn w:val="Obinatablica"/>
    <w:uiPriority w:val="59"/>
    <w:rsid w:val="00777F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proreda">
    <w:name w:val="No Spacing"/>
    <w:uiPriority w:val="1"/>
    <w:qFormat/>
    <w:rsid w:val="00777F42"/>
    <w:pPr>
      <w:spacing w:after="0" w:line="240" w:lineRule="auto"/>
    </w:pPr>
  </w:style>
  <w:style w:type="character" w:styleId="Naglaeno">
    <w:name w:val="Strong"/>
    <w:basedOn w:val="Zadanifontodlomka"/>
    <w:uiPriority w:val="22"/>
    <w:qFormat/>
    <w:rsid w:val="002500E9"/>
    <w:rPr>
      <w:b/>
      <w:bCs/>
    </w:rPr>
  </w:style>
  <w:style w:type="paragraph" w:styleId="Podnoje">
    <w:name w:val="footer"/>
    <w:basedOn w:val="Normal"/>
    <w:link w:val="PodnojeChar"/>
    <w:uiPriority w:val="99"/>
    <w:unhideWhenUsed/>
    <w:rsid w:val="003D7CE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3D7CE9"/>
  </w:style>
  <w:style w:type="character" w:styleId="Hiperveza">
    <w:name w:val="Hyperlink"/>
    <w:basedOn w:val="Zadanifontodlomka"/>
    <w:uiPriority w:val="99"/>
    <w:unhideWhenUsed/>
    <w:rsid w:val="001C656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7146982">
      <w:bodyDiv w:val="1"/>
      <w:marLeft w:val="0"/>
      <w:marRight w:val="0"/>
      <w:marTop w:val="0"/>
      <w:marBottom w:val="0"/>
      <w:divBdr>
        <w:top w:val="none" w:sz="0" w:space="0" w:color="auto"/>
        <w:left w:val="none" w:sz="0" w:space="0" w:color="auto"/>
        <w:bottom w:val="none" w:sz="0" w:space="0" w:color="auto"/>
        <w:right w:val="none" w:sz="0" w:space="0" w:color="auto"/>
      </w:divBdr>
    </w:div>
    <w:div w:id="1827814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karlovac.hr" TargetMode="External"/><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mladost-sport.h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customXml" Target="../customXml/item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mladost-sport.h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2B777E8F4644A8A94BF456F3347498000D89FE3A2D558BE408730852CB9838C1A" ma:contentTypeVersion="6" ma:contentTypeDescription="Dodavanje dokumenta" ma:contentTypeScope="" ma:versionID="50d039a181248209c593e092e1ac6b66">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2020/Session-637429229043092282/SessionItem-637429446944992598/41gv- Odluka o davanju prethodne suglasnosti na opće uvjete isporuke komunalne usluge premještanja vozila.docx|1050;#Ø;#</DisplayName>
    <ArchiveNumber xmlns="67DD2152-21C4-4985-B70C-518AC9CC8049" xsi:nil="true"/>
    <ClassCode xmlns="67DD2152-21C4-4985-B70C-518AC9CC8049" xsi:nil="true"/>
  </documentManagement>
</p:properties>
</file>

<file path=customXml/itemProps1.xml><?xml version="1.0" encoding="utf-8"?>
<ds:datastoreItem xmlns:ds="http://schemas.openxmlformats.org/officeDocument/2006/customXml" ds:itemID="{815B27E5-3E13-4D91-9591-99281F21A124}"/>
</file>

<file path=customXml/itemProps2.xml><?xml version="1.0" encoding="utf-8"?>
<ds:datastoreItem xmlns:ds="http://schemas.openxmlformats.org/officeDocument/2006/customXml" ds:itemID="{370ED06C-ECE1-4136-94CA-801E202FEED6}"/>
</file>

<file path=customXml/itemProps3.xml><?xml version="1.0" encoding="utf-8"?>
<ds:datastoreItem xmlns:ds="http://schemas.openxmlformats.org/officeDocument/2006/customXml" ds:itemID="{038D50DE-0717-41DF-9BAA-224393324035}"/>
</file>

<file path=customXml/itemProps4.xml><?xml version="1.0" encoding="utf-8"?>
<ds:datastoreItem xmlns:ds="http://schemas.openxmlformats.org/officeDocument/2006/customXml" ds:itemID="{155CBB58-4BDF-461A-9BCF-B84F0A51A8F8}"/>
</file>

<file path=docProps/app.xml><?xml version="1.0" encoding="utf-8"?>
<Properties xmlns="http://schemas.openxmlformats.org/officeDocument/2006/extended-properties" xmlns:vt="http://schemas.openxmlformats.org/officeDocument/2006/docPropsVTypes">
  <Template>Normal</Template>
  <TotalTime>3</TotalTime>
  <Pages>6</Pages>
  <Words>2258</Words>
  <Characters>12873</Characters>
  <Application>Microsoft Office Word</Application>
  <DocSecurity>0</DocSecurity>
  <Lines>107</Lines>
  <Paragraphs>30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15101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Martina Ožanić</dc:creator>
  <cp:lastModifiedBy>Višnja Jurković</cp:lastModifiedBy>
  <cp:revision>3</cp:revision>
  <cp:lastPrinted>2020-04-21T12:15:00Z</cp:lastPrinted>
  <dcterms:created xsi:type="dcterms:W3CDTF">2020-12-07T11:43:00Z</dcterms:created>
  <dcterms:modified xsi:type="dcterms:W3CDTF">2020-12-07T11:55:00Z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0x01010072B777E8F4644A8A94BF456F3347498000D89FE3A2D558BE408730852CB9838C1A</vt:lpwstr>
  </property>
</Properties>
</file>